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158EBF" w14:textId="64190B69" w:rsidR="00CB434A" w:rsidRDefault="00CB434A" w:rsidP="00166A55">
      <w:pPr>
        <w:rPr>
          <w:rFonts w:eastAsia="Space Grotesk" w:cs="Space Grotesk"/>
          <w:b/>
          <w:sz w:val="30"/>
          <w:szCs w:val="30"/>
          <w:lang w:val="en-US"/>
        </w:rPr>
      </w:pPr>
    </w:p>
    <w:p w14:paraId="04A66E2A" w14:textId="71B8DCB9" w:rsidR="00EE007B" w:rsidRDefault="00EE007B">
      <w:pPr>
        <w:rPr>
          <w:rFonts w:eastAsia="Space Grotesk" w:cs="Space Grotesk"/>
          <w:b/>
          <w:sz w:val="30"/>
          <w:szCs w:val="30"/>
        </w:rPr>
      </w:pPr>
    </w:p>
    <w:p w14:paraId="58699BB4" w14:textId="77777777" w:rsidR="00EE007B" w:rsidRPr="009655A1" w:rsidRDefault="00EE007B">
      <w:pPr>
        <w:rPr>
          <w:rFonts w:eastAsia="Space Grotesk" w:cs="Space Grotesk"/>
          <w:b/>
          <w:sz w:val="16"/>
          <w:szCs w:val="16"/>
        </w:rPr>
      </w:pPr>
    </w:p>
    <w:p w14:paraId="0D3DAB7A" w14:textId="3B9077CA" w:rsidR="006F1C0E" w:rsidRDefault="009655A1">
      <w:pPr>
        <w:rPr>
          <w:rFonts w:eastAsia="Space Grotesk" w:cs="Space Grotesk"/>
          <w:b/>
          <w:color w:val="003399"/>
          <w:sz w:val="44"/>
          <w:szCs w:val="44"/>
        </w:rPr>
      </w:pPr>
      <w:r>
        <w:rPr>
          <w:rFonts w:eastAsia="Space Grotesk" w:cs="Space Grotesk"/>
          <w:b/>
          <w:noProof/>
          <w:color w:val="003399"/>
          <w:sz w:val="44"/>
          <w:szCs w:val="44"/>
        </w:rPr>
        <w:drawing>
          <wp:inline distT="0" distB="0" distL="0" distR="0" wp14:anchorId="796EB73F" wp14:editId="73663D46">
            <wp:extent cx="5732145" cy="1310005"/>
            <wp:effectExtent l="0" t="0" r="1905" b="4445"/>
            <wp:docPr id="188572890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EDBFE" w14:textId="774ADE64" w:rsidR="006F1C0E" w:rsidRDefault="006F1C0E">
      <w:pPr>
        <w:rPr>
          <w:rFonts w:eastAsia="Space Grotesk" w:cs="Space Grotesk"/>
          <w:b/>
          <w:color w:val="003399"/>
          <w:sz w:val="44"/>
          <w:szCs w:val="44"/>
        </w:rPr>
      </w:pPr>
    </w:p>
    <w:p w14:paraId="77D18718" w14:textId="77777777" w:rsidR="009655A1" w:rsidRDefault="009655A1">
      <w:pPr>
        <w:rPr>
          <w:rFonts w:eastAsia="Space Grotesk" w:cs="Space Grotesk"/>
          <w:b/>
          <w:color w:val="003399"/>
          <w:sz w:val="44"/>
          <w:szCs w:val="44"/>
        </w:rPr>
      </w:pPr>
    </w:p>
    <w:p w14:paraId="61438585" w14:textId="77777777" w:rsidR="009655A1" w:rsidRDefault="009655A1">
      <w:pPr>
        <w:rPr>
          <w:rFonts w:eastAsia="Space Grotesk" w:cs="Space Grotesk"/>
          <w:b/>
          <w:color w:val="003399"/>
          <w:sz w:val="44"/>
          <w:szCs w:val="44"/>
        </w:rPr>
      </w:pPr>
    </w:p>
    <w:p w14:paraId="6A020EAD" w14:textId="0D29B69F" w:rsidR="00F5056C" w:rsidRDefault="00F5056C" w:rsidP="00441013">
      <w:pPr>
        <w:jc w:val="center"/>
        <w:rPr>
          <w:rFonts w:eastAsia="Space Grotesk" w:cs="Space Grotesk"/>
          <w:b/>
          <w:color w:val="8A2A7B"/>
          <w:sz w:val="44"/>
          <w:szCs w:val="44"/>
          <w:lang w:val="en-US"/>
        </w:rPr>
      </w:pPr>
      <w:r>
        <w:rPr>
          <w:rFonts w:eastAsia="Space Grotesk" w:cs="Space Grotesk"/>
          <w:b/>
          <w:color w:val="8A2A7B"/>
          <w:sz w:val="44"/>
          <w:szCs w:val="44"/>
          <w:lang w:val="en-US"/>
        </w:rPr>
        <w:t>VR Health Champions Open Call 2025</w:t>
      </w:r>
    </w:p>
    <w:p w14:paraId="4E2F8A95" w14:textId="1C293465" w:rsidR="00441013" w:rsidRPr="00441013" w:rsidRDefault="00441013" w:rsidP="00441013">
      <w:pPr>
        <w:jc w:val="center"/>
        <w:rPr>
          <w:rFonts w:eastAsia="Space Grotesk" w:cs="Space Grotesk"/>
          <w:b/>
          <w:color w:val="8A2A7B"/>
          <w:sz w:val="44"/>
          <w:szCs w:val="44"/>
          <w:lang w:val="en-US"/>
        </w:rPr>
      </w:pPr>
      <w:r>
        <w:rPr>
          <w:rFonts w:eastAsia="Space Grotesk" w:cs="Space Grotesk"/>
          <w:b/>
          <w:color w:val="8A2A7B"/>
          <w:sz w:val="44"/>
          <w:szCs w:val="44"/>
          <w:lang w:val="en-US"/>
        </w:rPr>
        <w:t xml:space="preserve">Declaration of </w:t>
      </w:r>
      <w:proofErr w:type="spellStart"/>
      <w:r>
        <w:rPr>
          <w:rFonts w:eastAsia="Space Grotesk" w:cs="Space Grotesk"/>
          <w:b/>
          <w:color w:val="8A2A7B"/>
          <w:sz w:val="44"/>
          <w:szCs w:val="44"/>
          <w:lang w:val="en-US"/>
        </w:rPr>
        <w:t>Honour</w:t>
      </w:r>
      <w:proofErr w:type="spellEnd"/>
    </w:p>
    <w:p w14:paraId="36175AC8" w14:textId="77777777" w:rsidR="008841B3" w:rsidRPr="007E718B" w:rsidRDefault="008841B3" w:rsidP="008841B3">
      <w:pPr>
        <w:rPr>
          <w:rFonts w:eastAsia="Space Grotesk" w:cs="Space Grotesk"/>
          <w:b/>
          <w:sz w:val="28"/>
          <w:szCs w:val="28"/>
          <w:lang w:val="en-US"/>
        </w:rPr>
      </w:pPr>
    </w:p>
    <w:p w14:paraId="2F1ADF66" w14:textId="2939E706" w:rsidR="008841B3" w:rsidRPr="007E718B" w:rsidRDefault="008841B3" w:rsidP="008841B3">
      <w:pPr>
        <w:spacing w:line="360" w:lineRule="auto"/>
        <w:rPr>
          <w:rFonts w:eastAsia="Space Grotesk" w:cs="Space Grotesk"/>
          <w:b/>
          <w:sz w:val="28"/>
          <w:szCs w:val="28"/>
          <w:lang w:val="en-US"/>
        </w:rPr>
      </w:pPr>
    </w:p>
    <w:p w14:paraId="2FB7256B" w14:textId="34A91109" w:rsidR="00EE007B" w:rsidRPr="007E718B" w:rsidRDefault="00EE007B" w:rsidP="00EE007B">
      <w:pPr>
        <w:spacing w:line="360" w:lineRule="auto"/>
        <w:rPr>
          <w:rFonts w:eastAsia="Space Grotesk" w:cs="Space Grotesk"/>
          <w:b/>
          <w:color w:val="FF0000"/>
          <w:sz w:val="28"/>
          <w:szCs w:val="28"/>
          <w:lang w:val="en-US"/>
        </w:rPr>
      </w:pPr>
      <w:r w:rsidRPr="007E718B">
        <w:rPr>
          <w:rFonts w:eastAsia="Space Grotesk" w:cs="Space Grotesk"/>
          <w:b/>
          <w:sz w:val="28"/>
          <w:szCs w:val="28"/>
          <w:lang w:val="en-US"/>
        </w:rPr>
        <w:br/>
      </w:r>
    </w:p>
    <w:p w14:paraId="04A01231" w14:textId="24EF5ADA" w:rsidR="00EE007B" w:rsidRPr="007E718B" w:rsidRDefault="006B047D" w:rsidP="793F206B">
      <w:pPr>
        <w:spacing w:line="360" w:lineRule="auto"/>
        <w:rPr>
          <w:rFonts w:eastAsia="Space Grotesk" w:cs="Space Grotesk"/>
          <w:b/>
          <w:color w:val="FF0000"/>
          <w:sz w:val="28"/>
          <w:szCs w:val="28"/>
          <w:lang w:val="en-US"/>
        </w:rPr>
      </w:pPr>
      <w:r>
        <w:rPr>
          <w:rFonts w:eastAsia="Space Grotesk" w:cs="Space Grotesk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5C452D1" wp14:editId="4D5B9321">
                <wp:simplePos x="0" y="0"/>
                <wp:positionH relativeFrom="column">
                  <wp:posOffset>-201881</wp:posOffset>
                </wp:positionH>
                <wp:positionV relativeFrom="paragraph">
                  <wp:posOffset>230208</wp:posOffset>
                </wp:positionV>
                <wp:extent cx="6423660" cy="2054225"/>
                <wp:effectExtent l="0" t="0" r="0" b="3175"/>
                <wp:wrapNone/>
                <wp:docPr id="1428350444" name="Caixa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3660" cy="2054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59DD59" w14:textId="1C921E76" w:rsidR="008F14E1" w:rsidRPr="008F14E1" w:rsidRDefault="008F14E1" w:rsidP="008F14E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This project has received funding from the European Union’s I3,</w:t>
                            </w:r>
                          </w:p>
                          <w:p w14:paraId="228D6F48" w14:textId="2CA76591" w:rsidR="008F14E1" w:rsidRPr="008F14E1" w:rsidRDefault="008F14E1" w:rsidP="008F14E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under the Grant Agreement No.</w:t>
                            </w:r>
                          </w:p>
                          <w:p w14:paraId="26F2EFBB" w14:textId="2CF03734" w:rsidR="008F14E1" w:rsidRPr="008F14E1" w:rsidRDefault="008F14E1" w:rsidP="008F14E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pl-PL"/>
                              </w:rPr>
                              <w:t>101161333</w:t>
                            </w: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</w:p>
                          <w:p w14:paraId="13803BA0" w14:textId="286485B7" w:rsidR="008B7022" w:rsidRDefault="008B7022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spcFirstLastPara="0" wrap="square"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C452D1" id="Caixa de texto 3" o:spid="_x0000_s1026" style="position:absolute;margin-left:-15.9pt;margin-top:18.15pt;width:505.8pt;height:161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" fillcolor="white [3201]" stroked="f" strokeweight=".5pt">
                <v:textbox>
                  <w:txbxContent>
                    <w:p w14:paraId="5059DD59" w14:textId="1C921E76" w:rsidR="008F14E1" w:rsidRPr="008F14E1" w:rsidRDefault="008F14E1" w:rsidP="008F14E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This project has received funding from the European Union’s I3,</w:t>
                      </w:r>
                    </w:p>
                    <w:p w14:paraId="228D6F48" w14:textId="2CA76591" w:rsidR="008F14E1" w:rsidRPr="008F14E1" w:rsidRDefault="008F14E1" w:rsidP="008F14E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under the Grant Agreement No.</w:t>
                      </w:r>
                    </w:p>
                    <w:p w14:paraId="26F2EFBB" w14:textId="2CF03734" w:rsidR="008F14E1" w:rsidRPr="008F14E1" w:rsidRDefault="008F14E1" w:rsidP="008F14E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pl-PL"/>
                        </w:rPr>
                        <w:t>101161333</w:t>
                      </w: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.</w:t>
                      </w:r>
                    </w:p>
                    <w:p w14:paraId="13803BA0" w14:textId="286485B7" w:rsidR="008B7022" w:rsidRDefault="008B7022">
                      <w:pPr>
                        <w:spacing w:line="360" w:lineRule="auto"/>
                        <w:rPr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9AEF57B" w14:textId="77777777" w:rsidR="00EE007B" w:rsidRPr="007E718B" w:rsidRDefault="00EE007B">
      <w:pPr>
        <w:rPr>
          <w:rFonts w:eastAsia="Space Grotesk" w:cs="Space Grotesk"/>
          <w:b/>
          <w:sz w:val="28"/>
          <w:szCs w:val="28"/>
          <w:lang w:val="en-US"/>
        </w:rPr>
      </w:pPr>
    </w:p>
    <w:p w14:paraId="02072BA4" w14:textId="77777777" w:rsidR="006B047D" w:rsidRPr="007E718B" w:rsidRDefault="006B047D">
      <w:pPr>
        <w:rPr>
          <w:rFonts w:eastAsia="Space Grotesk" w:cs="Space Grotesk"/>
          <w:b/>
          <w:sz w:val="28"/>
          <w:szCs w:val="28"/>
          <w:lang w:val="en-US"/>
        </w:rPr>
      </w:pPr>
    </w:p>
    <w:p w14:paraId="751078F7" w14:textId="77777777" w:rsidR="006B047D" w:rsidRPr="007E718B" w:rsidRDefault="006B047D">
      <w:pPr>
        <w:rPr>
          <w:rFonts w:eastAsia="Space Grotesk" w:cs="Space Grotesk"/>
          <w:b/>
          <w:sz w:val="28"/>
          <w:szCs w:val="28"/>
          <w:lang w:val="en-US"/>
        </w:rPr>
      </w:pPr>
    </w:p>
    <w:p w14:paraId="0428A801" w14:textId="77777777" w:rsidR="006B047D" w:rsidRDefault="006B047D">
      <w:pPr>
        <w:rPr>
          <w:rFonts w:eastAsia="Space Grotesk" w:cs="Space Grotesk"/>
          <w:b/>
          <w:sz w:val="30"/>
          <w:szCs w:val="30"/>
          <w:lang w:val="en-US"/>
        </w:rPr>
      </w:pPr>
    </w:p>
    <w:p w14:paraId="00F63B7C" w14:textId="77777777" w:rsidR="00B114E4" w:rsidRDefault="00B114E4">
      <w:pPr>
        <w:rPr>
          <w:rFonts w:eastAsia="Space Grotesk" w:cs="Space Grotesk"/>
          <w:b/>
          <w:sz w:val="30"/>
          <w:szCs w:val="30"/>
          <w:lang w:val="en-US"/>
        </w:rPr>
      </w:pPr>
    </w:p>
    <w:p w14:paraId="2A75FCD4" w14:textId="77777777" w:rsidR="00B114E4" w:rsidRDefault="00B114E4">
      <w:pPr>
        <w:rPr>
          <w:rFonts w:eastAsia="Space Grotesk" w:cs="Space Grotesk"/>
          <w:b/>
          <w:sz w:val="30"/>
          <w:szCs w:val="30"/>
          <w:lang w:val="en-US"/>
        </w:rPr>
      </w:pPr>
    </w:p>
    <w:p w14:paraId="446532FC" w14:textId="77777777" w:rsidR="009655A1" w:rsidRDefault="009655A1">
      <w:pPr>
        <w:rPr>
          <w:rFonts w:eastAsia="Space Grotesk" w:cs="Space Grotesk"/>
          <w:b/>
          <w:sz w:val="30"/>
          <w:szCs w:val="30"/>
          <w:lang w:val="en-US"/>
        </w:rPr>
      </w:pPr>
    </w:p>
    <w:p w14:paraId="6B29944C" w14:textId="7C2CF12B" w:rsidR="004C43F0" w:rsidRPr="00673EC9" w:rsidRDefault="004C43F0" w:rsidP="00673EC9">
      <w:pPr>
        <w:rPr>
          <w:b/>
          <w:color w:val="8A2A7B"/>
          <w:sz w:val="32"/>
          <w:szCs w:val="40"/>
          <w:lang w:val="en-US"/>
        </w:rPr>
      </w:pPr>
    </w:p>
    <w:p w14:paraId="56EE5B00" w14:textId="77777777" w:rsidR="00673EC9" w:rsidRDefault="00673EC9">
      <w:pPr>
        <w:rPr>
          <w:rFonts w:eastAsia="Space Grotesk" w:cs="Space Grotesk"/>
          <w:b/>
          <w:sz w:val="30"/>
          <w:szCs w:val="30"/>
          <w:lang w:val="en-US"/>
        </w:rPr>
      </w:pPr>
    </w:p>
    <w:p w14:paraId="2B0D0893" w14:textId="77777777" w:rsidR="00441013" w:rsidRDefault="00441013" w:rsidP="00441013">
      <w:pPr>
        <w:rPr>
          <w:rFonts w:eastAsia="Space Grotesk" w:cs="Space Grotesk"/>
          <w:bCs/>
          <w:lang w:val="en-US"/>
        </w:rPr>
      </w:pPr>
    </w:p>
    <w:p w14:paraId="07F7500C" w14:textId="5FC1DB75" w:rsidR="00441013" w:rsidRPr="00516A5B" w:rsidRDefault="00441013" w:rsidP="00441013">
      <w:pPr>
        <w:rPr>
          <w:rFonts w:eastAsia="Space Grotesk" w:cs="Space Grotesk"/>
          <w:bCs/>
          <w:lang w:val="en-US"/>
        </w:rPr>
      </w:pPr>
      <w:r w:rsidRPr="00516A5B">
        <w:rPr>
          <w:rFonts w:eastAsia="Space Grotesk" w:cs="Space Grotesk"/>
          <w:bCs/>
          <w:lang w:val="en-US"/>
        </w:rPr>
        <w:lastRenderedPageBreak/>
        <w:t>[Each applicant SME must complete and sign this declaration as part of their application.]</w:t>
      </w:r>
    </w:p>
    <w:p w14:paraId="66130A85" w14:textId="77777777" w:rsidR="00441013" w:rsidRPr="00516A5B" w:rsidRDefault="00441013" w:rsidP="00441013">
      <w:p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516A5B">
        <w:rPr>
          <w:rFonts w:eastAsia="Space Grotesk" w:cs="Space Grotesk"/>
          <w:b/>
          <w:bCs/>
          <w:lang w:val="en-US"/>
        </w:rPr>
        <w:t>DECLARATION:</w:t>
      </w:r>
    </w:p>
    <w:p w14:paraId="0387765F" w14:textId="77777777" w:rsidR="00441013" w:rsidRPr="00516A5B" w:rsidRDefault="00441013" w:rsidP="00441013">
      <w:p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I, the undersigned, representing </w:t>
      </w:r>
      <w:r w:rsidRPr="00BE253E">
        <w:rPr>
          <w:rFonts w:eastAsia="Space Grotesk" w:cs="Space Grotesk"/>
          <w:highlight w:val="yellow"/>
          <w:lang w:val="en-US"/>
        </w:rPr>
        <w:t>[Insert SME Name],</w:t>
      </w:r>
      <w:r w:rsidRPr="00516A5B">
        <w:rPr>
          <w:rFonts w:eastAsia="Space Grotesk" w:cs="Space Grotesk"/>
          <w:lang w:val="en-US"/>
        </w:rPr>
        <w:t xml:space="preserve"> hereby declare that:</w:t>
      </w:r>
    </w:p>
    <w:p w14:paraId="7ED4DD1F" w14:textId="77777777" w:rsidR="00441013" w:rsidRPr="00736001" w:rsidRDefault="00441013" w:rsidP="00441013">
      <w:pPr>
        <w:numPr>
          <w:ilvl w:val="0"/>
          <w:numId w:val="56"/>
        </w:num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>Eligibility and Compliance</w:t>
      </w:r>
    </w:p>
    <w:p w14:paraId="4733DA75" w14:textId="77777777" w:rsidR="00441013" w:rsidRPr="00516A5B" w:rsidRDefault="00441013" w:rsidP="00441013">
      <w:pPr>
        <w:numPr>
          <w:ilvl w:val="0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The entity I represent complies with all eligibility criteria as defined in the VR Health Champions Open Call 2025.  </w:t>
      </w:r>
    </w:p>
    <w:p w14:paraId="2B509F6F" w14:textId="77777777" w:rsidR="00441013" w:rsidRDefault="00441013" w:rsidP="00441013">
      <w:pPr>
        <w:numPr>
          <w:ilvl w:val="0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meets the financial, legal, and operational requirements for participation.</w:t>
      </w:r>
    </w:p>
    <w:p w14:paraId="6375DD19" w14:textId="4583DDB4" w:rsidR="001B248A" w:rsidRPr="001B248A" w:rsidRDefault="001B248A" w:rsidP="001B248A">
      <w:pPr>
        <w:numPr>
          <w:ilvl w:val="0"/>
          <w:numId w:val="54"/>
        </w:numPr>
        <w:jc w:val="both"/>
        <w:rPr>
          <w:rFonts w:eastAsia="Space Grotesk" w:cs="Space Grotesk"/>
          <w:lang w:val="en-GB"/>
        </w:rPr>
      </w:pPr>
      <w:r>
        <w:rPr>
          <w:rFonts w:eastAsia="Space Grotesk" w:cs="Space Grotesk"/>
          <w:lang w:val="en-GB"/>
        </w:rPr>
        <w:t xml:space="preserve">The SME is </w:t>
      </w:r>
      <w:r w:rsidRPr="001B248A">
        <w:rPr>
          <w:rFonts w:eastAsia="Space Grotesk" w:cs="Space Grotesk"/>
          <w:lang w:val="en-GB"/>
        </w:rPr>
        <w:t>NOT subject to a conflict of interest</w:t>
      </w:r>
      <w:r w:rsidRPr="001B248A">
        <w:rPr>
          <w:rFonts w:eastAsia="Space Grotesk" w:cs="Space Grotesk"/>
          <w:b/>
          <w:bCs/>
          <w:lang w:val="en-GB"/>
        </w:rPr>
        <w:t xml:space="preserve"> </w:t>
      </w:r>
      <w:r w:rsidRPr="001B248A">
        <w:rPr>
          <w:rFonts w:eastAsia="Space Grotesk" w:cs="Space Grotesk"/>
          <w:lang w:val="en-GB"/>
        </w:rPr>
        <w:t>in connection with this grant and</w:t>
      </w:r>
      <w:r>
        <w:rPr>
          <w:rFonts w:eastAsia="Space Grotesk" w:cs="Space Grotesk"/>
          <w:lang w:val="en-GB"/>
        </w:rPr>
        <w:t xml:space="preserve"> </w:t>
      </w:r>
      <w:r w:rsidRPr="001B248A">
        <w:rPr>
          <w:rFonts w:eastAsia="Space Grotesk" w:cs="Space Grotesk"/>
          <w:lang w:val="en-GB"/>
        </w:rPr>
        <w:t>will notify — without delay — any situation which could give rise to a conflict of interests.</w:t>
      </w:r>
    </w:p>
    <w:p w14:paraId="4F013280" w14:textId="2F208806" w:rsidR="00441013" w:rsidRPr="00516A5B" w:rsidRDefault="00441013" w:rsidP="00441013">
      <w:pPr>
        <w:numPr>
          <w:ilvl w:val="0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is not subject to exclusion</w:t>
      </w:r>
      <w:r w:rsidR="00E20AE6">
        <w:rPr>
          <w:rStyle w:val="FootnoteReference"/>
          <w:rFonts w:eastAsia="Space Grotesk" w:cs="Space Grotesk"/>
          <w:lang w:val="en-US"/>
        </w:rPr>
        <w:footnoteReference w:id="2"/>
      </w:r>
      <w:r w:rsidRPr="00516A5B">
        <w:rPr>
          <w:rFonts w:eastAsia="Space Grotesk" w:cs="Space Grotesk"/>
          <w:lang w:val="en-US"/>
        </w:rPr>
        <w:t xml:space="preserve"> from EU funding due to legal, financial, or ethical breaches. </w:t>
      </w:r>
    </w:p>
    <w:p w14:paraId="7BFB35C8" w14:textId="59BCAFDE" w:rsidR="00441013" w:rsidRPr="00516A5B" w:rsidRDefault="00441013" w:rsidP="00441013">
      <w:pPr>
        <w:numPr>
          <w:ilvl w:val="0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has not engaged in professional misconduct</w:t>
      </w:r>
      <w:r w:rsidR="0045102A">
        <w:rPr>
          <w:rStyle w:val="FootnoteReference"/>
          <w:rFonts w:eastAsia="Space Grotesk" w:cs="Space Grotesk"/>
          <w:lang w:val="en-US"/>
        </w:rPr>
        <w:footnoteReference w:id="3"/>
      </w:r>
      <w:r w:rsidRPr="00516A5B">
        <w:rPr>
          <w:rFonts w:eastAsia="Space Grotesk" w:cs="Space Grotesk"/>
          <w:lang w:val="en-US"/>
        </w:rPr>
        <w:t>, including:</w:t>
      </w:r>
    </w:p>
    <w:p w14:paraId="6F4B3F53" w14:textId="77777777" w:rsidR="00441013" w:rsidRPr="00516A5B" w:rsidRDefault="00441013" w:rsidP="00441013">
      <w:pPr>
        <w:numPr>
          <w:ilvl w:val="1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Violation of ethical or industry standards.</w:t>
      </w:r>
    </w:p>
    <w:p w14:paraId="34C95527" w14:textId="77777777" w:rsidR="00441013" w:rsidRPr="00516A5B" w:rsidRDefault="00441013" w:rsidP="00441013">
      <w:pPr>
        <w:numPr>
          <w:ilvl w:val="1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False declarations or misrepresentation.</w:t>
      </w:r>
    </w:p>
    <w:p w14:paraId="2AD498B4" w14:textId="77777777" w:rsidR="00441013" w:rsidRPr="00516A5B" w:rsidRDefault="00441013" w:rsidP="00441013">
      <w:pPr>
        <w:numPr>
          <w:ilvl w:val="1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Participation in anti-competitive agreements (cartels).</w:t>
      </w:r>
    </w:p>
    <w:p w14:paraId="38F2FB92" w14:textId="77777777" w:rsidR="00441013" w:rsidRPr="00516A5B" w:rsidRDefault="00441013" w:rsidP="00441013">
      <w:pPr>
        <w:numPr>
          <w:ilvl w:val="1"/>
          <w:numId w:val="54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Attempting to unduly influence decision-making processes.</w:t>
      </w:r>
    </w:p>
    <w:p w14:paraId="5CA9E322" w14:textId="77777777" w:rsidR="00441013" w:rsidRPr="00736001" w:rsidRDefault="00441013" w:rsidP="00441013">
      <w:pPr>
        <w:numPr>
          <w:ilvl w:val="0"/>
          <w:numId w:val="56"/>
        </w:num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>Legal and Financial Standing</w:t>
      </w:r>
    </w:p>
    <w:p w14:paraId="7C7B7A0C" w14:textId="77777777" w:rsidR="00441013" w:rsidRPr="00516A5B" w:rsidRDefault="00441013" w:rsidP="00441013">
      <w:pPr>
        <w:numPr>
          <w:ilvl w:val="0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The SME is not bankrupt, subject to insolvency, or undergoing liquidation.  </w:t>
      </w:r>
    </w:p>
    <w:p w14:paraId="28061160" w14:textId="77777777" w:rsidR="00441013" w:rsidRPr="00516A5B" w:rsidRDefault="00441013" w:rsidP="00441013">
      <w:pPr>
        <w:numPr>
          <w:ilvl w:val="0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The SME is fully compliant with tax and social security obligations.  </w:t>
      </w:r>
    </w:p>
    <w:p w14:paraId="0BD562D3" w14:textId="77777777" w:rsidR="00441013" w:rsidRPr="00516A5B" w:rsidRDefault="00441013" w:rsidP="00441013">
      <w:pPr>
        <w:numPr>
          <w:ilvl w:val="0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has not engaged in fraudulent or criminal activity and has no pending legal disputes affecting its ability to participate.</w:t>
      </w:r>
    </w:p>
    <w:p w14:paraId="143CEF0E" w14:textId="77777777" w:rsidR="00441013" w:rsidRPr="00516A5B" w:rsidRDefault="00441013" w:rsidP="00441013">
      <w:pPr>
        <w:numPr>
          <w:ilvl w:val="0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(or persons with unlimited liability for its debts) is not:</w:t>
      </w:r>
    </w:p>
    <w:p w14:paraId="00AB9A9F" w14:textId="77777777" w:rsidR="00441013" w:rsidRPr="00516A5B" w:rsidRDefault="00441013" w:rsidP="00441013">
      <w:pPr>
        <w:numPr>
          <w:ilvl w:val="1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Involved in fraudulent, criminal, or terrorist activities (including money laundering, corruption, or child labor).</w:t>
      </w:r>
    </w:p>
    <w:p w14:paraId="52577185" w14:textId="77777777" w:rsidR="00441013" w:rsidRPr="00516A5B" w:rsidRDefault="00441013" w:rsidP="00441013">
      <w:pPr>
        <w:numPr>
          <w:ilvl w:val="1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In breach of environmental, labor, and anti-corruption laws.</w:t>
      </w:r>
    </w:p>
    <w:p w14:paraId="7FAAD826" w14:textId="77777777" w:rsidR="00441013" w:rsidRPr="00516A5B" w:rsidRDefault="00441013" w:rsidP="00441013">
      <w:pPr>
        <w:numPr>
          <w:ilvl w:val="1"/>
          <w:numId w:val="55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Operating under a different jurisdiction to circumvent legal obligations</w:t>
      </w:r>
    </w:p>
    <w:p w14:paraId="5833377E" w14:textId="77777777" w:rsidR="00441013" w:rsidRPr="00736001" w:rsidRDefault="00441013" w:rsidP="00441013">
      <w:p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 xml:space="preserve">  3. Commitment to Funding &amp; Resources</w:t>
      </w:r>
    </w:p>
    <w:p w14:paraId="3FE4C932" w14:textId="77777777" w:rsidR="00441013" w:rsidRPr="00516A5B" w:rsidRDefault="00441013" w:rsidP="00441013">
      <w:pPr>
        <w:numPr>
          <w:ilvl w:val="0"/>
          <w:numId w:val="53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lastRenderedPageBreak/>
        <w:t>The SME has or will have sufficient financial resources to implement the project and provide counterpart funding if required.</w:t>
      </w:r>
    </w:p>
    <w:p w14:paraId="470756A2" w14:textId="77777777" w:rsidR="00441013" w:rsidRPr="00516A5B" w:rsidRDefault="00441013" w:rsidP="00441013">
      <w:pPr>
        <w:numPr>
          <w:ilvl w:val="0"/>
          <w:numId w:val="53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acknowledges responsibility for any affiliated entities participating in the project.</w:t>
      </w:r>
    </w:p>
    <w:p w14:paraId="7F936C06" w14:textId="77777777" w:rsidR="00441013" w:rsidRPr="00516A5B" w:rsidRDefault="00441013" w:rsidP="00441013">
      <w:pPr>
        <w:numPr>
          <w:ilvl w:val="0"/>
          <w:numId w:val="53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commits to ethical research principles, ensuring the project:</w:t>
      </w:r>
    </w:p>
    <w:p w14:paraId="55A426F4" w14:textId="77777777" w:rsidR="00441013" w:rsidRPr="00516A5B" w:rsidRDefault="00441013" w:rsidP="00441013">
      <w:pPr>
        <w:numPr>
          <w:ilvl w:val="1"/>
          <w:numId w:val="53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Avoids plagiarism and respects intellectual property rights.</w:t>
      </w:r>
    </w:p>
    <w:p w14:paraId="15773363" w14:textId="77777777" w:rsidR="00441013" w:rsidRPr="00516A5B" w:rsidRDefault="00441013" w:rsidP="00441013">
      <w:pPr>
        <w:numPr>
          <w:ilvl w:val="1"/>
          <w:numId w:val="53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Complies with highest ethical research standards.</w:t>
      </w:r>
    </w:p>
    <w:p w14:paraId="18FB2127" w14:textId="7B6CF99E" w:rsidR="00441013" w:rsidRPr="00736001" w:rsidRDefault="00441013" w:rsidP="00736001">
      <w:pPr>
        <w:pStyle w:val="ListParagraph"/>
        <w:numPr>
          <w:ilvl w:val="0"/>
          <w:numId w:val="59"/>
        </w:num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>Commitment to the Project</w:t>
      </w:r>
    </w:p>
    <w:p w14:paraId="753393E1" w14:textId="77777777" w:rsidR="00441013" w:rsidRPr="00516A5B" w:rsidRDefault="00441013" w:rsidP="00441013">
      <w:pPr>
        <w:numPr>
          <w:ilvl w:val="0"/>
          <w:numId w:val="57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commits to carrying out the project as described in the application.</w:t>
      </w:r>
    </w:p>
    <w:p w14:paraId="56BD2037" w14:textId="77777777" w:rsidR="00441013" w:rsidRPr="00516A5B" w:rsidRDefault="00441013" w:rsidP="00441013">
      <w:pPr>
        <w:numPr>
          <w:ilvl w:val="0"/>
          <w:numId w:val="57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will provide accurate and truthful information throughout the project.</w:t>
      </w:r>
    </w:p>
    <w:p w14:paraId="3089B306" w14:textId="77777777" w:rsidR="00441013" w:rsidRPr="00516A5B" w:rsidRDefault="00441013" w:rsidP="00441013">
      <w:pPr>
        <w:numPr>
          <w:ilvl w:val="0"/>
          <w:numId w:val="57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The SME will comply with EU, national, and local laws, including intellectual property rights, environmental laws, and anti-corruption regulations.  </w:t>
      </w:r>
    </w:p>
    <w:p w14:paraId="2DA5CD3D" w14:textId="77777777" w:rsidR="00441013" w:rsidRPr="00736001" w:rsidRDefault="00441013" w:rsidP="00441013">
      <w:p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>5. EU Investigations &amp; Audits</w:t>
      </w:r>
    </w:p>
    <w:p w14:paraId="4CBF71C1" w14:textId="77777777" w:rsidR="00441013" w:rsidRPr="00516A5B" w:rsidRDefault="00441013" w:rsidP="00441013">
      <w:pPr>
        <w:numPr>
          <w:ilvl w:val="0"/>
          <w:numId w:val="52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agrees to allow checks, reviews, audits, and investigations by:</w:t>
      </w:r>
    </w:p>
    <w:p w14:paraId="677BD5B9" w14:textId="77777777" w:rsidR="00441013" w:rsidRPr="00516A5B" w:rsidRDefault="00441013" w:rsidP="00441013">
      <w:pPr>
        <w:numPr>
          <w:ilvl w:val="1"/>
          <w:numId w:val="52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European Anti-Fraud Office (OLAF).</w:t>
      </w:r>
    </w:p>
    <w:p w14:paraId="14C30788" w14:textId="77777777" w:rsidR="00441013" w:rsidRPr="00516A5B" w:rsidRDefault="00441013" w:rsidP="00441013">
      <w:pPr>
        <w:numPr>
          <w:ilvl w:val="1"/>
          <w:numId w:val="52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European Public Prosecutor’s Office (EPPO).</w:t>
      </w:r>
    </w:p>
    <w:p w14:paraId="1904A069" w14:textId="77777777" w:rsidR="00441013" w:rsidRPr="00516A5B" w:rsidRDefault="00441013" w:rsidP="00441013">
      <w:pPr>
        <w:numPr>
          <w:ilvl w:val="1"/>
          <w:numId w:val="52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European Court of Auditors (ECA).</w:t>
      </w:r>
    </w:p>
    <w:p w14:paraId="618A91DE" w14:textId="77777777" w:rsidR="00441013" w:rsidRPr="00516A5B" w:rsidRDefault="00441013" w:rsidP="00441013">
      <w:pPr>
        <w:numPr>
          <w:ilvl w:val="1"/>
          <w:numId w:val="52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Other relevant EU authorities.</w:t>
      </w:r>
    </w:p>
    <w:p w14:paraId="1C0AD48E" w14:textId="77777777" w:rsidR="00441013" w:rsidRPr="00516A5B" w:rsidRDefault="00441013" w:rsidP="00441013">
      <w:pPr>
        <w:numPr>
          <w:ilvl w:val="0"/>
          <w:numId w:val="52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will fully cooperate with any verification requests related to this declaration.</w:t>
      </w:r>
    </w:p>
    <w:p w14:paraId="66891C6E" w14:textId="77777777" w:rsidR="00441013" w:rsidRPr="00736001" w:rsidRDefault="00441013" w:rsidP="00441013">
      <w:p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>6. Non-Duplication of EU Grants</w:t>
      </w:r>
    </w:p>
    <w:p w14:paraId="3514A7CA" w14:textId="77777777" w:rsidR="00441013" w:rsidRPr="00516A5B" w:rsidRDefault="00441013" w:rsidP="00441013">
      <w:pPr>
        <w:numPr>
          <w:ilvl w:val="0"/>
          <w:numId w:val="51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The SME confirms it has not received any other EU grant for the same action.</w:t>
      </w:r>
    </w:p>
    <w:p w14:paraId="7475C593" w14:textId="77777777" w:rsidR="00441013" w:rsidRDefault="00441013" w:rsidP="00441013">
      <w:pPr>
        <w:numPr>
          <w:ilvl w:val="0"/>
          <w:numId w:val="51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If the SME receives additional EU funding, it must notify the granting authority.</w:t>
      </w:r>
    </w:p>
    <w:p w14:paraId="65298665" w14:textId="77777777" w:rsidR="00441013" w:rsidRPr="00736001" w:rsidRDefault="00441013" w:rsidP="00441013">
      <w:pPr>
        <w:spacing w:before="240" w:after="240"/>
        <w:jc w:val="both"/>
        <w:rPr>
          <w:rFonts w:eastAsia="Space Grotesk" w:cs="Space Grotesk"/>
          <w:b/>
          <w:bCs/>
          <w:lang w:val="en-US"/>
        </w:rPr>
      </w:pPr>
      <w:r w:rsidRPr="00736001">
        <w:rPr>
          <w:rFonts w:eastAsia="Space Grotesk" w:cs="Space Grotesk"/>
          <w:b/>
          <w:bCs/>
          <w:lang w:val="en-US"/>
        </w:rPr>
        <w:t>7. Consequences of False Declarations</w:t>
      </w:r>
    </w:p>
    <w:p w14:paraId="0515C369" w14:textId="77777777" w:rsidR="00441013" w:rsidRPr="00516A5B" w:rsidRDefault="00441013" w:rsidP="00441013">
      <w:pPr>
        <w:numPr>
          <w:ilvl w:val="0"/>
          <w:numId w:val="58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The SME acknowledges that providing false or misleading information may result in disqualification from the selection process and potential legal consequences.  </w:t>
      </w:r>
    </w:p>
    <w:p w14:paraId="2EF64A25" w14:textId="77777777" w:rsidR="00441013" w:rsidRDefault="00441013" w:rsidP="00441013">
      <w:pPr>
        <w:numPr>
          <w:ilvl w:val="0"/>
          <w:numId w:val="58"/>
        </w:numPr>
        <w:jc w:val="both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 xml:space="preserve">The SME agrees to provide supporting documents upon request to verify the statements in this declaration.  </w:t>
      </w:r>
    </w:p>
    <w:p w14:paraId="39872D5B" w14:textId="77777777" w:rsidR="00441013" w:rsidRDefault="00441013" w:rsidP="00441013">
      <w:pPr>
        <w:jc w:val="both"/>
        <w:rPr>
          <w:rFonts w:eastAsia="Space Grotesk" w:cs="Space Grotesk"/>
          <w:lang w:val="en-US"/>
        </w:rPr>
      </w:pPr>
    </w:p>
    <w:p w14:paraId="11E3D394" w14:textId="77777777" w:rsidR="00441013" w:rsidRPr="00516A5B" w:rsidRDefault="00441013" w:rsidP="00441013">
      <w:pPr>
        <w:spacing w:line="240" w:lineRule="auto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By signing below, I confirm that all the above statements are accurate and that</w:t>
      </w:r>
    </w:p>
    <w:p w14:paraId="6C388E3C" w14:textId="77777777" w:rsidR="00441013" w:rsidRDefault="00441013" w:rsidP="00441013">
      <w:pPr>
        <w:spacing w:line="240" w:lineRule="auto"/>
        <w:rPr>
          <w:rFonts w:eastAsia="Space Grotesk" w:cs="Space Grotesk"/>
          <w:lang w:val="en-US"/>
        </w:rPr>
      </w:pPr>
      <w:r w:rsidRPr="00E5725D">
        <w:rPr>
          <w:rFonts w:eastAsia="Space Grotesk" w:cs="Space Grotesk"/>
          <w:highlight w:val="yellow"/>
          <w:lang w:val="en-US"/>
        </w:rPr>
        <w:t>[Insert SME Name]</w:t>
      </w:r>
      <w:r w:rsidRPr="00516A5B">
        <w:rPr>
          <w:rFonts w:eastAsia="Space Grotesk" w:cs="Space Grotesk"/>
          <w:lang w:val="en-US"/>
        </w:rPr>
        <w:t xml:space="preserve"> commits to fulfilling all obligations related to the VR Health</w:t>
      </w:r>
    </w:p>
    <w:p w14:paraId="50B579D9" w14:textId="77777777" w:rsidR="00441013" w:rsidRPr="00516A5B" w:rsidRDefault="00441013" w:rsidP="00441013">
      <w:pPr>
        <w:spacing w:line="240" w:lineRule="auto"/>
        <w:rPr>
          <w:rFonts w:eastAsia="Space Grotesk" w:cs="Space Grotesk"/>
          <w:lang w:val="en-US"/>
        </w:rPr>
      </w:pPr>
      <w:r w:rsidRPr="00516A5B">
        <w:rPr>
          <w:rFonts w:eastAsia="Space Grotesk" w:cs="Space Grotesk"/>
          <w:lang w:val="en-US"/>
        </w:rPr>
        <w:t>Champions Open Call 2025.</w:t>
      </w:r>
      <w:r w:rsidRPr="00516A5B">
        <w:rPr>
          <w:rFonts w:eastAsia="Space Grotesk" w:cs="Space Grotesk"/>
          <w:lang w:val="en-US"/>
        </w:rPr>
        <w:br/>
      </w:r>
      <w:r w:rsidRPr="00516A5B">
        <w:rPr>
          <w:rFonts w:eastAsia="Space Grotesk" w:cs="Space Grotesk"/>
          <w:lang w:val="en-US"/>
        </w:rPr>
        <w:br/>
      </w:r>
    </w:p>
    <w:p w14:paraId="5A678D2F" w14:textId="6964CC8E" w:rsidR="00515CAF" w:rsidRDefault="00515CAF" w:rsidP="00515CAF">
      <w:pPr>
        <w:rPr>
          <w:rFonts w:cs="Calibri"/>
          <w:lang w:val="pl-PL"/>
        </w:rPr>
      </w:pPr>
      <w:r>
        <w:rPr>
          <w:rFonts w:cs="Calibri"/>
          <w:highlight w:val="yellow"/>
          <w:lang w:val="pl-PL"/>
        </w:rPr>
        <w:t>Date/Month/Year</w:t>
      </w:r>
    </w:p>
    <w:p w14:paraId="51A03571" w14:textId="77777777" w:rsidR="00515CAF" w:rsidRDefault="00515CAF" w:rsidP="00515CAF">
      <w:pPr>
        <w:rPr>
          <w:rFonts w:cs="Calibri"/>
          <w:lang w:val="pl-PL"/>
        </w:rPr>
      </w:pPr>
      <w:r>
        <w:rPr>
          <w:rFonts w:cs="Calibri"/>
          <w:lang w:val="pl-PL"/>
        </w:rPr>
        <w:lastRenderedPageBreak/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  <w:t>Signature here</w:t>
      </w:r>
    </w:p>
    <w:p w14:paraId="0A2F0313" w14:textId="77777777" w:rsidR="00515CAF" w:rsidRDefault="00515CAF" w:rsidP="00515CAF">
      <w:pPr>
        <w:tabs>
          <w:tab w:val="left" w:pos="4536"/>
          <w:tab w:val="left" w:leader="underscore" w:pos="8505"/>
        </w:tabs>
        <w:rPr>
          <w:rFonts w:cs="Calibri"/>
          <w:lang w:val="pl-PL"/>
        </w:rPr>
      </w:pP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</w:p>
    <w:p w14:paraId="4895AD45" w14:textId="77777777" w:rsidR="00515CAF" w:rsidRDefault="00515CAF" w:rsidP="00515CAF">
      <w:pPr>
        <w:ind w:left="4320" w:firstLine="720"/>
        <w:rPr>
          <w:rFonts w:cs="Calibri"/>
          <w:lang w:val="pl-PL"/>
        </w:rPr>
      </w:pPr>
      <w:r>
        <w:rPr>
          <w:rFonts w:cs="Calibri"/>
          <w:lang w:val="pl-PL"/>
        </w:rPr>
        <w:t>[</w:t>
      </w:r>
      <w:r>
        <w:rPr>
          <w:rFonts w:cs="Calibri"/>
          <w:highlight w:val="yellow"/>
          <w:lang w:val="pl-PL"/>
        </w:rPr>
        <w:t>Legal Representative Name</w:t>
      </w:r>
      <w:r>
        <w:rPr>
          <w:rFonts w:cs="Calibri"/>
          <w:lang w:val="pl-PL"/>
        </w:rPr>
        <w:t>]</w:t>
      </w:r>
    </w:p>
    <w:p w14:paraId="312500D7" w14:textId="77777777" w:rsidR="00515CAF" w:rsidRDefault="00515CAF" w:rsidP="00515CAF">
      <w:pPr>
        <w:ind w:left="5760" w:firstLine="720"/>
        <w:rPr>
          <w:rFonts w:cs="Calibri"/>
          <w:lang w:val="pl-PL"/>
        </w:rPr>
      </w:pPr>
      <w:r>
        <w:rPr>
          <w:rFonts w:cs="Calibri"/>
          <w:lang w:val="pl-PL"/>
        </w:rPr>
        <w:t>[</w:t>
      </w:r>
      <w:r>
        <w:rPr>
          <w:rFonts w:cs="Calibri"/>
          <w:highlight w:val="yellow"/>
          <w:lang w:val="pl-PL"/>
        </w:rPr>
        <w:t>Title</w:t>
      </w:r>
      <w:r>
        <w:rPr>
          <w:rFonts w:cs="Calibri"/>
          <w:lang w:val="pl-PL"/>
        </w:rPr>
        <w:t>]</w:t>
      </w:r>
    </w:p>
    <w:p w14:paraId="739E0A99" w14:textId="77777777" w:rsidR="00515CAF" w:rsidRDefault="00515CAF" w:rsidP="00515CAF">
      <w:pPr>
        <w:ind w:left="5040" w:firstLine="720"/>
        <w:rPr>
          <w:rFonts w:cs="Calibri"/>
          <w:lang w:val="pl-PL"/>
        </w:rPr>
      </w:pPr>
      <w:r>
        <w:rPr>
          <w:rFonts w:cs="Calibri"/>
          <w:lang w:val="pl-PL"/>
        </w:rPr>
        <w:t>[</w:t>
      </w:r>
      <w:r>
        <w:rPr>
          <w:rFonts w:cs="Calibri"/>
          <w:highlight w:val="yellow"/>
          <w:lang w:val="pl-PL"/>
        </w:rPr>
        <w:t>Company Name</w:t>
      </w:r>
      <w:r>
        <w:rPr>
          <w:rFonts w:cs="Calibri"/>
          <w:lang w:val="pl-PL"/>
        </w:rPr>
        <w:t>]</w:t>
      </w:r>
    </w:p>
    <w:p w14:paraId="59C8A028" w14:textId="1DFAE1FA" w:rsidR="006B346B" w:rsidRPr="00441013" w:rsidRDefault="006B346B" w:rsidP="00441013">
      <w:pPr>
        <w:jc w:val="both"/>
        <w:rPr>
          <w:rFonts w:eastAsia="Space Grotesk" w:cs="Space Grotesk"/>
          <w:sz w:val="30"/>
          <w:szCs w:val="30"/>
          <w:lang w:val="en-US"/>
        </w:rPr>
      </w:pPr>
    </w:p>
    <w:sectPr w:rsidR="006B346B" w:rsidRPr="00441013" w:rsidSect="00FC18F5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1440" w:right="1440" w:bottom="1440" w:left="1440" w:header="566" w:footer="57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AF6529" w14:textId="77777777" w:rsidR="00582F0C" w:rsidRDefault="00582F0C">
      <w:pPr>
        <w:spacing w:line="240" w:lineRule="auto"/>
      </w:pPr>
      <w:r>
        <w:separator/>
      </w:r>
    </w:p>
  </w:endnote>
  <w:endnote w:type="continuationSeparator" w:id="0">
    <w:p w14:paraId="3D15627D" w14:textId="77777777" w:rsidR="00582F0C" w:rsidRDefault="00582F0C">
      <w:pPr>
        <w:spacing w:line="240" w:lineRule="auto"/>
      </w:pPr>
      <w:r>
        <w:continuationSeparator/>
      </w:r>
    </w:p>
  </w:endnote>
  <w:endnote w:type="continuationNotice" w:id="1">
    <w:p w14:paraId="7FEEBD28" w14:textId="77777777" w:rsidR="00582F0C" w:rsidRDefault="00582F0C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C11345D-03DE-44C4-9CDB-04A43E041CC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pace Grotesk">
    <w:altName w:val="Space Grotesk"/>
    <w:panose1 w:val="00000000000000000000"/>
    <w:charset w:val="00"/>
    <w:family w:val="auto"/>
    <w:pitch w:val="variable"/>
    <w:sig w:usb0="A10000FF" w:usb1="5000207B" w:usb2="00000000" w:usb3="00000000" w:csb0="00000193" w:csb1="00000000"/>
    <w:embedRegular r:id="rId2" w:fontKey="{1BA88251-52B8-4976-8E51-F10439EBF29E}"/>
    <w:embedBold r:id="rId3" w:fontKey="{1F39983C-7BA6-4C96-89B5-68C5C1E0C6FE}"/>
    <w:embedItalic r:id="rId4" w:fontKey="{D94B8458-5343-49BE-96B5-F4AE993FAFC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A1A583E-E740-4E8A-BD5C-E6B3034BC8E0}"/>
    <w:embedBold r:id="rId6" w:fontKey="{6C5936AC-F4EC-4D88-AADA-6C81CE4070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17E216" w14:textId="77777777" w:rsidR="007821C6" w:rsidRDefault="001321EF">
    <w:r>
      <w:rPr>
        <w:noProof/>
      </w:rPr>
      <w:drawing>
        <wp:inline distT="114300" distB="114300" distL="114300" distR="114300" wp14:anchorId="69BFD77C" wp14:editId="7FBA93EC">
          <wp:extent cx="589280" cy="597137"/>
          <wp:effectExtent l="0" t="0" r="0" b="0"/>
          <wp:docPr id="69646883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l="12790" t="14400" r="13732" b="14358"/>
                  <a:stretch>
                    <a:fillRect/>
                  </a:stretch>
                </pic:blipFill>
                <pic:spPr>
                  <a:xfrm>
                    <a:off x="0" y="0"/>
                    <a:ext cx="589280" cy="59713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66916509"/>
      <w:docPartObj>
        <w:docPartGallery w:val="Page Numbers (Bottom of Page)"/>
        <w:docPartUnique/>
      </w:docPartObj>
    </w:sdtPr>
    <w:sdtContent>
      <w:p w14:paraId="783C1BC2" w14:textId="23166F27" w:rsidR="006F1C0E" w:rsidRDefault="006F1C0E" w:rsidP="006F1C0E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pt-PT"/>
          </w:rPr>
          <w:t>2</w:t>
        </w:r>
        <w:r>
          <w:fldChar w:fldCharType="end"/>
        </w:r>
      </w:p>
    </w:sdtContent>
  </w:sdt>
  <w:p w14:paraId="14B3301B" w14:textId="77777777" w:rsidR="006F1C0E" w:rsidRPr="006F1C0E" w:rsidRDefault="006F1C0E" w:rsidP="006F1C0E">
    <w:pPr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82A354" w14:textId="77777777" w:rsidR="008F14E1" w:rsidRPr="00026AE4" w:rsidRDefault="008F14E1" w:rsidP="008F14E1">
    <w:pPr>
      <w:jc w:val="center"/>
      <w:rPr>
        <w:color w:val="000000" w:themeColor="text1"/>
      </w:rPr>
    </w:pPr>
    <w:r w:rsidRPr="00026AE4">
      <w:rPr>
        <w:rStyle w:val="normaltextrun"/>
        <w:b/>
        <w:bCs/>
        <w:color w:val="000000" w:themeColor="text1"/>
        <w:lang w:val="en-GB"/>
      </w:rPr>
      <w:t xml:space="preserve">Project acronym: </w:t>
    </w:r>
    <w:r w:rsidRPr="00026AE4">
      <w:rPr>
        <w:color w:val="000000"/>
      </w:rPr>
      <w:t>VR Health Champions</w:t>
    </w:r>
  </w:p>
  <w:p w14:paraId="2CC09466" w14:textId="77777777" w:rsidR="008F14E1" w:rsidRPr="00026AE4" w:rsidRDefault="008F14E1" w:rsidP="008F14E1">
    <w:pPr>
      <w:jc w:val="center"/>
      <w:rPr>
        <w:color w:val="000000" w:themeColor="text1"/>
      </w:rPr>
    </w:pPr>
    <w:r w:rsidRPr="00026AE4">
      <w:rPr>
        <w:rStyle w:val="normaltextrun"/>
        <w:b/>
        <w:bCs/>
        <w:color w:val="000000" w:themeColor="text1"/>
        <w:lang w:val="en-GB"/>
      </w:rPr>
      <w:t xml:space="preserve">Grant Agreement Number: </w:t>
    </w:r>
    <w:r w:rsidRPr="00026AE4">
      <w:rPr>
        <w:color w:val="000000"/>
      </w:rPr>
      <w:t>101161333</w:t>
    </w:r>
  </w:p>
  <w:p w14:paraId="4F7C8381" w14:textId="54F76AEE" w:rsidR="006F1C0E" w:rsidRDefault="008F14E1" w:rsidP="008F14E1">
    <w:pPr>
      <w:jc w:val="center"/>
    </w:pPr>
    <w:r w:rsidRPr="00026AE4">
      <w:rPr>
        <w:rStyle w:val="normaltextrun"/>
        <w:b/>
        <w:bCs/>
        <w:color w:val="000000" w:themeColor="text1"/>
        <w:lang w:val="en-GB"/>
      </w:rPr>
      <w:t xml:space="preserve">Project full title: </w:t>
    </w:r>
    <w:r w:rsidRPr="00026AE4">
      <w:t>We Are Health Champions - Disrupting the European Healthcare Systems with Virtual Reality and Augmented Reality Applications</w:t>
    </w:r>
  </w:p>
  <w:p w14:paraId="51132C92" w14:textId="77777777" w:rsidR="008F14E1" w:rsidRPr="008F14E1" w:rsidRDefault="008F14E1" w:rsidP="008F14E1">
    <w:pPr>
      <w:jc w:val="center"/>
      <w:rPr>
        <w:color w:val="333333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8F7BCE" w14:textId="77777777" w:rsidR="00582F0C" w:rsidRDefault="00582F0C">
      <w:pPr>
        <w:spacing w:line="240" w:lineRule="auto"/>
      </w:pPr>
      <w:r>
        <w:separator/>
      </w:r>
    </w:p>
  </w:footnote>
  <w:footnote w:type="continuationSeparator" w:id="0">
    <w:p w14:paraId="161D1D0D" w14:textId="77777777" w:rsidR="00582F0C" w:rsidRDefault="00582F0C">
      <w:pPr>
        <w:spacing w:line="240" w:lineRule="auto"/>
      </w:pPr>
      <w:r>
        <w:continuationSeparator/>
      </w:r>
    </w:p>
  </w:footnote>
  <w:footnote w:type="continuationNotice" w:id="1">
    <w:p w14:paraId="1B831B5D" w14:textId="77777777" w:rsidR="00582F0C" w:rsidRDefault="00582F0C">
      <w:pPr>
        <w:spacing w:line="240" w:lineRule="auto"/>
      </w:pPr>
    </w:p>
  </w:footnote>
  <w:footnote w:id="2">
    <w:p w14:paraId="0E0F1537" w14:textId="6718C6B4" w:rsidR="00E20AE6" w:rsidRDefault="00E20AE6" w:rsidP="00C43844">
      <w:pPr>
        <w:pStyle w:val="FootnoteText"/>
        <w:jc w:val="left"/>
      </w:pPr>
      <w:r>
        <w:rPr>
          <w:rStyle w:val="FootnoteReference"/>
        </w:rPr>
        <w:footnoteRef/>
      </w:r>
      <w:r>
        <w:t xml:space="preserve"> </w:t>
      </w:r>
      <w:r w:rsidR="00C43844" w:rsidRPr="00C43844">
        <w:rPr>
          <w:lang w:val="pl"/>
        </w:rPr>
        <w:t>See Articles 136 and 141 EU Financial Regulation</w:t>
      </w:r>
      <w:r w:rsidR="00C43844">
        <w:rPr>
          <w:lang w:val="pl"/>
        </w:rPr>
        <w:t xml:space="preserve">: </w:t>
      </w:r>
      <w:hyperlink r:id="rId1" w:history="1">
        <w:r w:rsidR="005C0CAF" w:rsidRPr="0077156A">
          <w:rPr>
            <w:rStyle w:val="Hyperlink"/>
          </w:rPr>
          <w:t>https://eur-lex.europa.eu/legal</w:t>
        </w:r>
        <w:r w:rsidR="005C0CAF" w:rsidRPr="0077156A">
          <w:rPr>
            <w:rStyle w:val="Hyperlink"/>
          </w:rPr>
          <w:t xml:space="preserve"> </w:t>
        </w:r>
        <w:r w:rsidR="005C0CAF" w:rsidRPr="0077156A">
          <w:rPr>
            <w:rStyle w:val="Hyperlink"/>
          </w:rPr>
          <w:t>content/EN/ALL/?uri=CELEX:32018R1046&amp;qid=1535046024012</w:t>
        </w:r>
      </w:hyperlink>
      <w:r>
        <w:t xml:space="preserve"> </w:t>
      </w:r>
    </w:p>
  </w:footnote>
  <w:footnote w:id="3">
    <w:p w14:paraId="36B3C02D" w14:textId="7E7124A7" w:rsidR="0045102A" w:rsidRDefault="0045102A" w:rsidP="0045102A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45102A">
        <w:t>Professional misconduct includes: violation of ethical standards of the profession, wrongful conduct with impact on</w:t>
      </w:r>
      <w:r>
        <w:t xml:space="preserve"> </w:t>
      </w:r>
      <w:r w:rsidRPr="0045102A">
        <w:t>professional credibility, false declarations/misrepresentation of information, participation in a cartel or other agreement</w:t>
      </w:r>
      <w:r>
        <w:t xml:space="preserve"> </w:t>
      </w:r>
      <w:r w:rsidRPr="0045102A">
        <w:t>distorting competition, violation of IPR, attempting to influence decision-making processes or obtain confidential</w:t>
      </w:r>
      <w:r>
        <w:t xml:space="preserve"> </w:t>
      </w:r>
      <w:r w:rsidRPr="0045102A">
        <w:rPr>
          <w:lang w:val="pl"/>
        </w:rPr>
        <w:t>information from public authorities to gain an advantage.</w:t>
      </w:r>
      <w:r>
        <w:rPr>
          <w:lang w:val="pl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A43514" w14:textId="77777777" w:rsidR="007821C6" w:rsidRDefault="00000000">
    <w:r>
      <w:pict w14:anchorId="2B5958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style="position:absolute;margin-left:0;margin-top:0;width:451.3pt;height:638.15pt;z-index:-251658238;mso-position-horizontal:center;mso-position-horizontal-relative:margin;mso-position-vertical:center;mso-position-vertical-relative:margin">
          <v:imagedata r:id="rId1" o:title="image5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48837D" w14:textId="1F6CBC00" w:rsidR="006F1C0E" w:rsidRDefault="006F1C0E" w:rsidP="00EE007B">
    <w:pPr>
      <w:rPr>
        <w:sz w:val="24"/>
        <w:szCs w:val="24"/>
      </w:rPr>
    </w:pPr>
    <w:r>
      <w:rPr>
        <w:noProof/>
      </w:rPr>
      <w:drawing>
        <wp:inline distT="114300" distB="114300" distL="114300" distR="114300" wp14:anchorId="29751BF3" wp14:editId="0CBE0BDA">
          <wp:extent cx="2757488" cy="508440"/>
          <wp:effectExtent l="0" t="0" r="0" b="0"/>
          <wp:docPr id="326860141" name="image3.png" descr="A black background with blue 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6108925" name="image3.png" descr="A black background with blue text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7488" cy="5084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2FA39D5" w14:textId="50EAE4A7" w:rsidR="007821C6" w:rsidRDefault="00000000">
    <w:pPr>
      <w:rPr>
        <w:sz w:val="24"/>
        <w:szCs w:val="24"/>
      </w:rPr>
    </w:pPr>
    <w:r>
      <w:rPr>
        <w:sz w:val="24"/>
        <w:szCs w:val="24"/>
      </w:rPr>
      <w:pict w14:anchorId="2418E2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451.3pt;height:638.15pt;z-index:-251658240;mso-position-horizontal:center;mso-position-horizontal-relative:margin;mso-position-vertical:center;mso-position-vertical-relative:margin">
          <v:imagedata r:id="rId2" o:title="image6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58D7B1" w14:textId="7326B035" w:rsidR="007821C6" w:rsidRDefault="00000000">
    <w:r>
      <w:pict w14:anchorId="5B21559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style="position:absolute;margin-left:0;margin-top:0;width:451.3pt;height:638.15pt;z-index:-251658239;mso-position-horizontal:center;mso-position-horizontal-relative:margin;mso-position-vertical:center;mso-position-vertical-relative:margin">
          <v:imagedata r:id="rId1" o:title="image5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96CF5"/>
    <w:multiLevelType w:val="hybridMultilevel"/>
    <w:tmpl w:val="9E3262C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84904FB"/>
    <w:multiLevelType w:val="hybridMultilevel"/>
    <w:tmpl w:val="E806AC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19235D"/>
    <w:multiLevelType w:val="hybridMultilevel"/>
    <w:tmpl w:val="A2B0A9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A637F0"/>
    <w:multiLevelType w:val="hybridMultilevel"/>
    <w:tmpl w:val="5C522DC0"/>
    <w:lvl w:ilvl="0" w:tplc="08090001">
      <w:start w:val="1"/>
      <w:numFmt w:val="bullet"/>
      <w:lvlText w:val=""/>
      <w:lvlJc w:val="left"/>
      <w:pPr>
        <w:ind w:left="133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05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7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9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1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93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5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7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98" w:hanging="360"/>
      </w:pPr>
      <w:rPr>
        <w:rFonts w:ascii="Wingdings" w:hAnsi="Wingdings" w:hint="default"/>
      </w:rPr>
    </w:lvl>
  </w:abstractNum>
  <w:abstractNum w:abstractNumId="4" w15:restartNumberingAfterBreak="0">
    <w:nsid w:val="0BFA286E"/>
    <w:multiLevelType w:val="hybridMultilevel"/>
    <w:tmpl w:val="640E05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6E3A37"/>
    <w:multiLevelType w:val="hybridMultilevel"/>
    <w:tmpl w:val="4192E0A6"/>
    <w:lvl w:ilvl="0" w:tplc="C16CE75A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E750A0"/>
    <w:multiLevelType w:val="hybridMultilevel"/>
    <w:tmpl w:val="904C3A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E87D62"/>
    <w:multiLevelType w:val="multilevel"/>
    <w:tmpl w:val="FE0CC9F0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dstrike w:val="0"/>
        <w:color w:val="000000"/>
        <w:sz w:val="22"/>
        <w:szCs w:val="22"/>
        <w:u w:val="none"/>
        <w:effect w:val="none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8" w15:restartNumberingAfterBreak="0">
    <w:nsid w:val="140360CB"/>
    <w:multiLevelType w:val="hybridMultilevel"/>
    <w:tmpl w:val="B8F65E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034031"/>
    <w:multiLevelType w:val="hybridMultilevel"/>
    <w:tmpl w:val="A95CC4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57478"/>
    <w:multiLevelType w:val="hybridMultilevel"/>
    <w:tmpl w:val="D92CFC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333CB3"/>
    <w:multiLevelType w:val="hybridMultilevel"/>
    <w:tmpl w:val="BE5AF3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125623"/>
    <w:multiLevelType w:val="hybridMultilevel"/>
    <w:tmpl w:val="A65826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CD5C6F"/>
    <w:multiLevelType w:val="multilevel"/>
    <w:tmpl w:val="719AB7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4" w15:restartNumberingAfterBreak="0">
    <w:nsid w:val="22571E8E"/>
    <w:multiLevelType w:val="hybridMultilevel"/>
    <w:tmpl w:val="E33644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2253D4"/>
    <w:multiLevelType w:val="hybridMultilevel"/>
    <w:tmpl w:val="44B89F86"/>
    <w:lvl w:ilvl="0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F94C02"/>
    <w:multiLevelType w:val="hybridMultilevel"/>
    <w:tmpl w:val="97AAC8A0"/>
    <w:lvl w:ilvl="0" w:tplc="08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0A383B"/>
    <w:multiLevelType w:val="hybridMultilevel"/>
    <w:tmpl w:val="4DDC52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5E687F"/>
    <w:multiLevelType w:val="multilevel"/>
    <w:tmpl w:val="5D9247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A426D7D"/>
    <w:multiLevelType w:val="hybridMultilevel"/>
    <w:tmpl w:val="BA8AE3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BD4E9EC">
      <w:start w:val="11"/>
      <w:numFmt w:val="bullet"/>
      <w:lvlText w:val="–"/>
      <w:lvlJc w:val="left"/>
      <w:pPr>
        <w:ind w:left="1800" w:hanging="720"/>
      </w:pPr>
      <w:rPr>
        <w:rFonts w:ascii="Space Grotesk" w:eastAsia="Arial" w:hAnsi="Space Grotesk" w:cs="Arial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B836C1B"/>
    <w:multiLevelType w:val="hybridMultilevel"/>
    <w:tmpl w:val="49DAB8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C311AF0"/>
    <w:multiLevelType w:val="hybridMultilevel"/>
    <w:tmpl w:val="5A26E2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CA27FF4"/>
    <w:multiLevelType w:val="hybridMultilevel"/>
    <w:tmpl w:val="121C007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E8C5A3A"/>
    <w:multiLevelType w:val="multilevel"/>
    <w:tmpl w:val="C900BFE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32EA095B"/>
    <w:multiLevelType w:val="hybridMultilevel"/>
    <w:tmpl w:val="3F8072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3504B8C"/>
    <w:multiLevelType w:val="hybridMultilevel"/>
    <w:tmpl w:val="E04205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36712C1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 w15:restartNumberingAfterBreak="0">
    <w:nsid w:val="33DB0D91"/>
    <w:multiLevelType w:val="hybridMultilevel"/>
    <w:tmpl w:val="D3201D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8F5AE7CC">
      <w:start w:val="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5CF6E4"/>
    <w:multiLevelType w:val="hybridMultilevel"/>
    <w:tmpl w:val="78000734"/>
    <w:lvl w:ilvl="0" w:tplc="9B3A80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B4B0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684A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4EEC6A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90457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A54FB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6A741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944D09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302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004236A"/>
    <w:multiLevelType w:val="hybridMultilevel"/>
    <w:tmpl w:val="8F042E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3A4FEA"/>
    <w:multiLevelType w:val="multilevel"/>
    <w:tmpl w:val="10AC1AA4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44006B85"/>
    <w:multiLevelType w:val="hybridMultilevel"/>
    <w:tmpl w:val="B30A3EA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5BA4300"/>
    <w:multiLevelType w:val="hybridMultilevel"/>
    <w:tmpl w:val="269A5F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7E844C9"/>
    <w:multiLevelType w:val="hybridMultilevel"/>
    <w:tmpl w:val="341A2B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84A15E0"/>
    <w:multiLevelType w:val="hybridMultilevel"/>
    <w:tmpl w:val="B86CBDC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4CF46A23"/>
    <w:multiLevelType w:val="multilevel"/>
    <w:tmpl w:val="C900BFE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4D003FB4"/>
    <w:multiLevelType w:val="hybridMultilevel"/>
    <w:tmpl w:val="3962E2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F931108"/>
    <w:multiLevelType w:val="hybridMultilevel"/>
    <w:tmpl w:val="875069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BE80A69"/>
    <w:multiLevelType w:val="hybridMultilevel"/>
    <w:tmpl w:val="19F05A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D955FDC"/>
    <w:multiLevelType w:val="multilevel"/>
    <w:tmpl w:val="A6441A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5F9D568E"/>
    <w:multiLevelType w:val="hybridMultilevel"/>
    <w:tmpl w:val="88500F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FB05954"/>
    <w:multiLevelType w:val="hybridMultilevel"/>
    <w:tmpl w:val="E6B2C958"/>
    <w:lvl w:ilvl="0" w:tplc="DAC65D1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91C8A3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32FC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486F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4EF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57018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E0AA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0B807E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16696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18B58A3"/>
    <w:multiLevelType w:val="hybridMultilevel"/>
    <w:tmpl w:val="3FD2D4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5E544B4"/>
    <w:multiLevelType w:val="multilevel"/>
    <w:tmpl w:val="2F5AD4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Nr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ListNr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4" w15:restartNumberingAfterBreak="0">
    <w:nsid w:val="68BF25A0"/>
    <w:multiLevelType w:val="hybridMultilevel"/>
    <w:tmpl w:val="58EA6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B2415EE"/>
    <w:multiLevelType w:val="hybridMultilevel"/>
    <w:tmpl w:val="E8A498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DDE1BD0"/>
    <w:multiLevelType w:val="hybridMultilevel"/>
    <w:tmpl w:val="51DA76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0181FCA"/>
    <w:multiLevelType w:val="multilevel"/>
    <w:tmpl w:val="6326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1F562B8"/>
    <w:multiLevelType w:val="hybridMultilevel"/>
    <w:tmpl w:val="01E4E496"/>
    <w:lvl w:ilvl="0" w:tplc="F97A4A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6061D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5AE228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DD87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6A9B9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D3407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2E15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D06EC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630707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59D4743"/>
    <w:multiLevelType w:val="hybridMultilevel"/>
    <w:tmpl w:val="006CA4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68A529C"/>
    <w:multiLevelType w:val="hybridMultilevel"/>
    <w:tmpl w:val="E08A9F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6BE39CE"/>
    <w:multiLevelType w:val="hybridMultilevel"/>
    <w:tmpl w:val="A0F8C5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6CA7AD1"/>
    <w:multiLevelType w:val="hybridMultilevel"/>
    <w:tmpl w:val="DA2A07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85C41A0"/>
    <w:multiLevelType w:val="hybridMultilevel"/>
    <w:tmpl w:val="B6C093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7AEEB946"/>
    <w:multiLevelType w:val="hybridMultilevel"/>
    <w:tmpl w:val="4926A74A"/>
    <w:lvl w:ilvl="0" w:tplc="6B1EF6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0D608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E3050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2EE35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1092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4483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D6F3B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B4CEC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E1E02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BB6543B"/>
    <w:multiLevelType w:val="hybridMultilevel"/>
    <w:tmpl w:val="3A042F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CA34C54"/>
    <w:multiLevelType w:val="multilevel"/>
    <w:tmpl w:val="C900BFE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7" w15:restartNumberingAfterBreak="0">
    <w:nsid w:val="7F8D2A6D"/>
    <w:multiLevelType w:val="hybridMultilevel"/>
    <w:tmpl w:val="C51432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FF47D47"/>
    <w:multiLevelType w:val="hybridMultilevel"/>
    <w:tmpl w:val="E6D045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97997608">
    <w:abstractNumId w:val="48"/>
  </w:num>
  <w:num w:numId="2" w16cid:durableId="12071462">
    <w:abstractNumId w:val="22"/>
  </w:num>
  <w:num w:numId="3" w16cid:durableId="1051072464">
    <w:abstractNumId w:val="24"/>
  </w:num>
  <w:num w:numId="4" w16cid:durableId="1052268801">
    <w:abstractNumId w:val="47"/>
  </w:num>
  <w:num w:numId="5" w16cid:durableId="358361701">
    <w:abstractNumId w:val="5"/>
  </w:num>
  <w:num w:numId="6" w16cid:durableId="684982899">
    <w:abstractNumId w:val="43"/>
  </w:num>
  <w:num w:numId="7" w16cid:durableId="1923485571">
    <w:abstractNumId w:val="34"/>
  </w:num>
  <w:num w:numId="8" w16cid:durableId="2143116006">
    <w:abstractNumId w:val="58"/>
  </w:num>
  <w:num w:numId="9" w16cid:durableId="282228217">
    <w:abstractNumId w:val="17"/>
  </w:num>
  <w:num w:numId="10" w16cid:durableId="2015839907">
    <w:abstractNumId w:val="19"/>
  </w:num>
  <w:num w:numId="11" w16cid:durableId="322321667">
    <w:abstractNumId w:val="42"/>
  </w:num>
  <w:num w:numId="12" w16cid:durableId="468130294">
    <w:abstractNumId w:val="15"/>
  </w:num>
  <w:num w:numId="13" w16cid:durableId="1356543469">
    <w:abstractNumId w:val="38"/>
  </w:num>
  <w:num w:numId="14" w16cid:durableId="725111155">
    <w:abstractNumId w:val="39"/>
  </w:num>
  <w:num w:numId="15" w16cid:durableId="1621180481">
    <w:abstractNumId w:val="23"/>
  </w:num>
  <w:num w:numId="16" w16cid:durableId="1965304941">
    <w:abstractNumId w:val="56"/>
  </w:num>
  <w:num w:numId="17" w16cid:durableId="508298768">
    <w:abstractNumId w:val="35"/>
  </w:num>
  <w:num w:numId="18" w16cid:durableId="1750887423">
    <w:abstractNumId w:val="13"/>
  </w:num>
  <w:num w:numId="19" w16cid:durableId="1224441108">
    <w:abstractNumId w:val="21"/>
  </w:num>
  <w:num w:numId="20" w16cid:durableId="377124313">
    <w:abstractNumId w:val="33"/>
  </w:num>
  <w:num w:numId="21" w16cid:durableId="1751584925">
    <w:abstractNumId w:val="3"/>
  </w:num>
  <w:num w:numId="22" w16cid:durableId="1219246304">
    <w:abstractNumId w:val="26"/>
  </w:num>
  <w:num w:numId="23" w16cid:durableId="535389635">
    <w:abstractNumId w:val="18"/>
  </w:num>
  <w:num w:numId="24" w16cid:durableId="875238072">
    <w:abstractNumId w:val="36"/>
  </w:num>
  <w:num w:numId="25" w16cid:durableId="497379700">
    <w:abstractNumId w:val="32"/>
  </w:num>
  <w:num w:numId="26" w16cid:durableId="253515708">
    <w:abstractNumId w:val="0"/>
  </w:num>
  <w:num w:numId="27" w16cid:durableId="2086099474">
    <w:abstractNumId w:val="25"/>
  </w:num>
  <w:num w:numId="28" w16cid:durableId="1418477254">
    <w:abstractNumId w:val="46"/>
  </w:num>
  <w:num w:numId="29" w16cid:durableId="1782335930">
    <w:abstractNumId w:val="10"/>
  </w:num>
  <w:num w:numId="30" w16cid:durableId="1671517054">
    <w:abstractNumId w:val="29"/>
  </w:num>
  <w:num w:numId="31" w16cid:durableId="263923164">
    <w:abstractNumId w:val="20"/>
  </w:num>
  <w:num w:numId="32" w16cid:durableId="1567569356">
    <w:abstractNumId w:val="2"/>
  </w:num>
  <w:num w:numId="33" w16cid:durableId="1296453060">
    <w:abstractNumId w:val="12"/>
  </w:num>
  <w:num w:numId="34" w16cid:durableId="1943226338">
    <w:abstractNumId w:val="53"/>
  </w:num>
  <w:num w:numId="35" w16cid:durableId="825168400">
    <w:abstractNumId w:val="11"/>
  </w:num>
  <w:num w:numId="36" w16cid:durableId="1230308306">
    <w:abstractNumId w:val="37"/>
  </w:num>
  <w:num w:numId="37" w16cid:durableId="1484470929">
    <w:abstractNumId w:val="9"/>
  </w:num>
  <w:num w:numId="38" w16cid:durableId="1974748043">
    <w:abstractNumId w:val="55"/>
  </w:num>
  <w:num w:numId="39" w16cid:durableId="676427096">
    <w:abstractNumId w:val="8"/>
  </w:num>
  <w:num w:numId="40" w16cid:durableId="918519031">
    <w:abstractNumId w:val="40"/>
  </w:num>
  <w:num w:numId="41" w16cid:durableId="1483498295">
    <w:abstractNumId w:val="57"/>
  </w:num>
  <w:num w:numId="42" w16cid:durableId="1561595847">
    <w:abstractNumId w:val="52"/>
  </w:num>
  <w:num w:numId="43" w16cid:durableId="1069573363">
    <w:abstractNumId w:val="1"/>
  </w:num>
  <w:num w:numId="44" w16cid:durableId="111025647">
    <w:abstractNumId w:val="14"/>
  </w:num>
  <w:num w:numId="45" w16cid:durableId="1415591698">
    <w:abstractNumId w:val="51"/>
  </w:num>
  <w:num w:numId="46" w16cid:durableId="150371636">
    <w:abstractNumId w:val="6"/>
  </w:num>
  <w:num w:numId="47" w16cid:durableId="1347975368">
    <w:abstractNumId w:val="31"/>
  </w:num>
  <w:num w:numId="48" w16cid:durableId="953901198">
    <w:abstractNumId w:val="50"/>
  </w:num>
  <w:num w:numId="49" w16cid:durableId="1679577692">
    <w:abstractNumId w:val="30"/>
  </w:num>
  <w:num w:numId="50" w16cid:durableId="100150385">
    <w:abstractNumId w:val="7"/>
  </w:num>
  <w:num w:numId="51" w16cid:durableId="327249329">
    <w:abstractNumId w:val="54"/>
  </w:num>
  <w:num w:numId="52" w16cid:durableId="432746496">
    <w:abstractNumId w:val="41"/>
  </w:num>
  <w:num w:numId="53" w16cid:durableId="1489636538">
    <w:abstractNumId w:val="28"/>
  </w:num>
  <w:num w:numId="54" w16cid:durableId="1704405815">
    <w:abstractNumId w:val="4"/>
  </w:num>
  <w:num w:numId="55" w16cid:durableId="849562254">
    <w:abstractNumId w:val="27"/>
  </w:num>
  <w:num w:numId="56" w16cid:durableId="1337734198">
    <w:abstractNumId w:val="44"/>
  </w:num>
  <w:num w:numId="57" w16cid:durableId="597256822">
    <w:abstractNumId w:val="49"/>
  </w:num>
  <w:num w:numId="58" w16cid:durableId="212888585">
    <w:abstractNumId w:val="45"/>
  </w:num>
  <w:num w:numId="59" w16cid:durableId="592519118">
    <w:abstractNumId w:val="16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6"/>
  <w:displayBackgroundShape/>
  <w:embedTrueTypeFonts/>
  <w:proofState w:spelling="clean"/>
  <w:defaultTabStop w:val="720"/>
  <w:characterSpacingControl w:val="doNotCompress"/>
  <w:hdrShapeDefaults>
    <o:shapedefaults v:ext="edit" spidmax="2050">
      <o:colormru v:ext="edit" colors="#ee6e7b"/>
    </o:shapedefaults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21C6"/>
    <w:rsid w:val="00003591"/>
    <w:rsid w:val="00003FCF"/>
    <w:rsid w:val="00007414"/>
    <w:rsid w:val="000105A5"/>
    <w:rsid w:val="000116F8"/>
    <w:rsid w:val="00034648"/>
    <w:rsid w:val="00036613"/>
    <w:rsid w:val="00040253"/>
    <w:rsid w:val="000427FE"/>
    <w:rsid w:val="00045598"/>
    <w:rsid w:val="00051776"/>
    <w:rsid w:val="00056004"/>
    <w:rsid w:val="00057893"/>
    <w:rsid w:val="000600F2"/>
    <w:rsid w:val="000634F3"/>
    <w:rsid w:val="000701D0"/>
    <w:rsid w:val="000B2FDB"/>
    <w:rsid w:val="000C0619"/>
    <w:rsid w:val="000C7FAF"/>
    <w:rsid w:val="000D7B14"/>
    <w:rsid w:val="000F1217"/>
    <w:rsid w:val="000F6576"/>
    <w:rsid w:val="00112C0A"/>
    <w:rsid w:val="00115D48"/>
    <w:rsid w:val="0011656C"/>
    <w:rsid w:val="0011660B"/>
    <w:rsid w:val="00117444"/>
    <w:rsid w:val="0012091A"/>
    <w:rsid w:val="00125B1B"/>
    <w:rsid w:val="001263D7"/>
    <w:rsid w:val="001264D8"/>
    <w:rsid w:val="001321EF"/>
    <w:rsid w:val="00132987"/>
    <w:rsid w:val="001348A5"/>
    <w:rsid w:val="00135A27"/>
    <w:rsid w:val="0014037D"/>
    <w:rsid w:val="00144C00"/>
    <w:rsid w:val="001505EF"/>
    <w:rsid w:val="00155EC4"/>
    <w:rsid w:val="00157E76"/>
    <w:rsid w:val="00160EC9"/>
    <w:rsid w:val="00166A55"/>
    <w:rsid w:val="00171259"/>
    <w:rsid w:val="00173A84"/>
    <w:rsid w:val="00180885"/>
    <w:rsid w:val="00191098"/>
    <w:rsid w:val="001A2FDC"/>
    <w:rsid w:val="001A3E6F"/>
    <w:rsid w:val="001B248A"/>
    <w:rsid w:val="001B48CB"/>
    <w:rsid w:val="001B54B1"/>
    <w:rsid w:val="001B7A56"/>
    <w:rsid w:val="001C6152"/>
    <w:rsid w:val="001C6724"/>
    <w:rsid w:val="001C6C56"/>
    <w:rsid w:val="001E2F8F"/>
    <w:rsid w:val="001F2122"/>
    <w:rsid w:val="001F2E44"/>
    <w:rsid w:val="001F7061"/>
    <w:rsid w:val="00201558"/>
    <w:rsid w:val="00201FF4"/>
    <w:rsid w:val="0020489A"/>
    <w:rsid w:val="00207FD0"/>
    <w:rsid w:val="00220CD4"/>
    <w:rsid w:val="002256CF"/>
    <w:rsid w:val="00230AA8"/>
    <w:rsid w:val="00231FB8"/>
    <w:rsid w:val="00235518"/>
    <w:rsid w:val="002441E6"/>
    <w:rsid w:val="00251C54"/>
    <w:rsid w:val="00260779"/>
    <w:rsid w:val="002764FD"/>
    <w:rsid w:val="00280CAE"/>
    <w:rsid w:val="00283025"/>
    <w:rsid w:val="002900F0"/>
    <w:rsid w:val="002D5270"/>
    <w:rsid w:val="002E34F9"/>
    <w:rsid w:val="002F0E60"/>
    <w:rsid w:val="002F2A0C"/>
    <w:rsid w:val="002F4CF6"/>
    <w:rsid w:val="002F5B86"/>
    <w:rsid w:val="00310A01"/>
    <w:rsid w:val="00312F3D"/>
    <w:rsid w:val="00313F45"/>
    <w:rsid w:val="003163A4"/>
    <w:rsid w:val="003168FB"/>
    <w:rsid w:val="00321B7B"/>
    <w:rsid w:val="003225DE"/>
    <w:rsid w:val="00325AFB"/>
    <w:rsid w:val="003267C1"/>
    <w:rsid w:val="00331B60"/>
    <w:rsid w:val="00344644"/>
    <w:rsid w:val="003505C8"/>
    <w:rsid w:val="00354C48"/>
    <w:rsid w:val="00361450"/>
    <w:rsid w:val="003709FF"/>
    <w:rsid w:val="0037221A"/>
    <w:rsid w:val="00384D5A"/>
    <w:rsid w:val="00385281"/>
    <w:rsid w:val="003B1970"/>
    <w:rsid w:val="003C01E6"/>
    <w:rsid w:val="003C6093"/>
    <w:rsid w:val="003C66D3"/>
    <w:rsid w:val="003D2D80"/>
    <w:rsid w:val="003D61D6"/>
    <w:rsid w:val="003E6411"/>
    <w:rsid w:val="003F7337"/>
    <w:rsid w:val="004032D8"/>
    <w:rsid w:val="0040404A"/>
    <w:rsid w:val="004043CA"/>
    <w:rsid w:val="00404D70"/>
    <w:rsid w:val="00410999"/>
    <w:rsid w:val="0042149C"/>
    <w:rsid w:val="00430916"/>
    <w:rsid w:val="004339CA"/>
    <w:rsid w:val="00434D1C"/>
    <w:rsid w:val="0043775B"/>
    <w:rsid w:val="00441013"/>
    <w:rsid w:val="00443C15"/>
    <w:rsid w:val="00445DD7"/>
    <w:rsid w:val="0045102A"/>
    <w:rsid w:val="004535A2"/>
    <w:rsid w:val="00453AA3"/>
    <w:rsid w:val="0045691D"/>
    <w:rsid w:val="00457871"/>
    <w:rsid w:val="0047058A"/>
    <w:rsid w:val="00482ADC"/>
    <w:rsid w:val="00483694"/>
    <w:rsid w:val="00490D18"/>
    <w:rsid w:val="004956F9"/>
    <w:rsid w:val="004A1DA3"/>
    <w:rsid w:val="004A241D"/>
    <w:rsid w:val="004B5C9F"/>
    <w:rsid w:val="004B6466"/>
    <w:rsid w:val="004C2BFF"/>
    <w:rsid w:val="004C3282"/>
    <w:rsid w:val="004C43F0"/>
    <w:rsid w:val="004D160C"/>
    <w:rsid w:val="004D2CFC"/>
    <w:rsid w:val="004D31D1"/>
    <w:rsid w:val="004D4B31"/>
    <w:rsid w:val="004D78FC"/>
    <w:rsid w:val="004E0527"/>
    <w:rsid w:val="004E7343"/>
    <w:rsid w:val="004F2767"/>
    <w:rsid w:val="00500297"/>
    <w:rsid w:val="00507032"/>
    <w:rsid w:val="00515CAF"/>
    <w:rsid w:val="00520779"/>
    <w:rsid w:val="00537A4A"/>
    <w:rsid w:val="0054631A"/>
    <w:rsid w:val="00561D74"/>
    <w:rsid w:val="00562267"/>
    <w:rsid w:val="00570E7F"/>
    <w:rsid w:val="00574EF9"/>
    <w:rsid w:val="005811C8"/>
    <w:rsid w:val="00581594"/>
    <w:rsid w:val="00582684"/>
    <w:rsid w:val="00582F0C"/>
    <w:rsid w:val="0058417B"/>
    <w:rsid w:val="00595721"/>
    <w:rsid w:val="005A3A76"/>
    <w:rsid w:val="005A4418"/>
    <w:rsid w:val="005B3E83"/>
    <w:rsid w:val="005B46D7"/>
    <w:rsid w:val="005C0CAF"/>
    <w:rsid w:val="005C55F6"/>
    <w:rsid w:val="005D3330"/>
    <w:rsid w:val="005D58E2"/>
    <w:rsid w:val="005E75C1"/>
    <w:rsid w:val="005F13CF"/>
    <w:rsid w:val="005F6318"/>
    <w:rsid w:val="006014BD"/>
    <w:rsid w:val="00602500"/>
    <w:rsid w:val="006040D7"/>
    <w:rsid w:val="006054AD"/>
    <w:rsid w:val="006071A8"/>
    <w:rsid w:val="00620D78"/>
    <w:rsid w:val="006256DD"/>
    <w:rsid w:val="006325CA"/>
    <w:rsid w:val="006429F4"/>
    <w:rsid w:val="00647B40"/>
    <w:rsid w:val="00653474"/>
    <w:rsid w:val="0065609C"/>
    <w:rsid w:val="006560D2"/>
    <w:rsid w:val="00660EF2"/>
    <w:rsid w:val="00666968"/>
    <w:rsid w:val="00673EC9"/>
    <w:rsid w:val="00682159"/>
    <w:rsid w:val="00686168"/>
    <w:rsid w:val="00695BAE"/>
    <w:rsid w:val="00696580"/>
    <w:rsid w:val="006B047D"/>
    <w:rsid w:val="006B346B"/>
    <w:rsid w:val="006C1FEA"/>
    <w:rsid w:val="006C4FA0"/>
    <w:rsid w:val="006D6302"/>
    <w:rsid w:val="006E328F"/>
    <w:rsid w:val="006F0806"/>
    <w:rsid w:val="006F0855"/>
    <w:rsid w:val="006F1C0E"/>
    <w:rsid w:val="006F5C71"/>
    <w:rsid w:val="00703FB7"/>
    <w:rsid w:val="00720B90"/>
    <w:rsid w:val="00722DD3"/>
    <w:rsid w:val="0073392D"/>
    <w:rsid w:val="00736001"/>
    <w:rsid w:val="00740A31"/>
    <w:rsid w:val="00747D02"/>
    <w:rsid w:val="00755FD9"/>
    <w:rsid w:val="007563B4"/>
    <w:rsid w:val="0077037F"/>
    <w:rsid w:val="00770A66"/>
    <w:rsid w:val="007821C6"/>
    <w:rsid w:val="00792B88"/>
    <w:rsid w:val="00794DDB"/>
    <w:rsid w:val="007A699E"/>
    <w:rsid w:val="007A6DAD"/>
    <w:rsid w:val="007B725E"/>
    <w:rsid w:val="007C2CA7"/>
    <w:rsid w:val="007C5039"/>
    <w:rsid w:val="007C69DE"/>
    <w:rsid w:val="007D15B9"/>
    <w:rsid w:val="007D37B4"/>
    <w:rsid w:val="007E718B"/>
    <w:rsid w:val="007E7A61"/>
    <w:rsid w:val="007F00C6"/>
    <w:rsid w:val="007F1866"/>
    <w:rsid w:val="00800000"/>
    <w:rsid w:val="00800C40"/>
    <w:rsid w:val="00804FFA"/>
    <w:rsid w:val="008179E9"/>
    <w:rsid w:val="00817F5D"/>
    <w:rsid w:val="00821F82"/>
    <w:rsid w:val="00837FC0"/>
    <w:rsid w:val="008403FD"/>
    <w:rsid w:val="00843A70"/>
    <w:rsid w:val="00845DF0"/>
    <w:rsid w:val="00846A7F"/>
    <w:rsid w:val="00856E1E"/>
    <w:rsid w:val="0086343B"/>
    <w:rsid w:val="00870C16"/>
    <w:rsid w:val="008826F8"/>
    <w:rsid w:val="00882E22"/>
    <w:rsid w:val="008841B3"/>
    <w:rsid w:val="00893D00"/>
    <w:rsid w:val="008A1205"/>
    <w:rsid w:val="008A1A1B"/>
    <w:rsid w:val="008B0E60"/>
    <w:rsid w:val="008B13A8"/>
    <w:rsid w:val="008B5437"/>
    <w:rsid w:val="008B7022"/>
    <w:rsid w:val="008C3A18"/>
    <w:rsid w:val="008C7096"/>
    <w:rsid w:val="008D09C5"/>
    <w:rsid w:val="008D3E13"/>
    <w:rsid w:val="008D6E62"/>
    <w:rsid w:val="008E1794"/>
    <w:rsid w:val="008E331D"/>
    <w:rsid w:val="008E3563"/>
    <w:rsid w:val="008E797F"/>
    <w:rsid w:val="008F14E1"/>
    <w:rsid w:val="008F1F5B"/>
    <w:rsid w:val="008F36AD"/>
    <w:rsid w:val="008F36ED"/>
    <w:rsid w:val="008F6308"/>
    <w:rsid w:val="008F7C1F"/>
    <w:rsid w:val="00903420"/>
    <w:rsid w:val="00906F59"/>
    <w:rsid w:val="009171EC"/>
    <w:rsid w:val="009322E3"/>
    <w:rsid w:val="009336DE"/>
    <w:rsid w:val="00935F57"/>
    <w:rsid w:val="00940A15"/>
    <w:rsid w:val="00942B0A"/>
    <w:rsid w:val="00947F32"/>
    <w:rsid w:val="00955A3C"/>
    <w:rsid w:val="009655A1"/>
    <w:rsid w:val="00965AAE"/>
    <w:rsid w:val="00976EB2"/>
    <w:rsid w:val="00984E38"/>
    <w:rsid w:val="00984EE4"/>
    <w:rsid w:val="009B4CFD"/>
    <w:rsid w:val="009C0E28"/>
    <w:rsid w:val="009C5755"/>
    <w:rsid w:val="009C79B4"/>
    <w:rsid w:val="009D01C6"/>
    <w:rsid w:val="009D28F1"/>
    <w:rsid w:val="009D56E0"/>
    <w:rsid w:val="009D68B3"/>
    <w:rsid w:val="009E0EDB"/>
    <w:rsid w:val="009E3CC8"/>
    <w:rsid w:val="009E3DEF"/>
    <w:rsid w:val="009E4BBC"/>
    <w:rsid w:val="009F1F4A"/>
    <w:rsid w:val="009F3217"/>
    <w:rsid w:val="009F3ECC"/>
    <w:rsid w:val="009F5CA4"/>
    <w:rsid w:val="00A07FF8"/>
    <w:rsid w:val="00A21D3E"/>
    <w:rsid w:val="00A2219A"/>
    <w:rsid w:val="00A27269"/>
    <w:rsid w:val="00A27B81"/>
    <w:rsid w:val="00A27F18"/>
    <w:rsid w:val="00A34D03"/>
    <w:rsid w:val="00A35AFA"/>
    <w:rsid w:val="00A50084"/>
    <w:rsid w:val="00A51AEF"/>
    <w:rsid w:val="00A52067"/>
    <w:rsid w:val="00A63C2B"/>
    <w:rsid w:val="00A66F49"/>
    <w:rsid w:val="00A72C6B"/>
    <w:rsid w:val="00A72DFE"/>
    <w:rsid w:val="00A75861"/>
    <w:rsid w:val="00A75BBA"/>
    <w:rsid w:val="00A77C92"/>
    <w:rsid w:val="00A86F3A"/>
    <w:rsid w:val="00AB1077"/>
    <w:rsid w:val="00AB5B91"/>
    <w:rsid w:val="00AD24E7"/>
    <w:rsid w:val="00AD50DD"/>
    <w:rsid w:val="00AD6DA2"/>
    <w:rsid w:val="00AD73EA"/>
    <w:rsid w:val="00AE4CB2"/>
    <w:rsid w:val="00AE52C0"/>
    <w:rsid w:val="00AE66D4"/>
    <w:rsid w:val="00AF0585"/>
    <w:rsid w:val="00AF0905"/>
    <w:rsid w:val="00AF4605"/>
    <w:rsid w:val="00AF5E19"/>
    <w:rsid w:val="00AF6298"/>
    <w:rsid w:val="00B00D2C"/>
    <w:rsid w:val="00B04544"/>
    <w:rsid w:val="00B04E06"/>
    <w:rsid w:val="00B05276"/>
    <w:rsid w:val="00B114E4"/>
    <w:rsid w:val="00B123FE"/>
    <w:rsid w:val="00B148E9"/>
    <w:rsid w:val="00B16901"/>
    <w:rsid w:val="00B2359A"/>
    <w:rsid w:val="00B24B4D"/>
    <w:rsid w:val="00B346B9"/>
    <w:rsid w:val="00B4092C"/>
    <w:rsid w:val="00B51A40"/>
    <w:rsid w:val="00B65D26"/>
    <w:rsid w:val="00B77F43"/>
    <w:rsid w:val="00B8522E"/>
    <w:rsid w:val="00B85A65"/>
    <w:rsid w:val="00B91311"/>
    <w:rsid w:val="00B945D2"/>
    <w:rsid w:val="00B9559A"/>
    <w:rsid w:val="00B956B5"/>
    <w:rsid w:val="00BA5EA0"/>
    <w:rsid w:val="00BB6C21"/>
    <w:rsid w:val="00BE253E"/>
    <w:rsid w:val="00BE6BE4"/>
    <w:rsid w:val="00BF3939"/>
    <w:rsid w:val="00BF5A62"/>
    <w:rsid w:val="00C06359"/>
    <w:rsid w:val="00C11062"/>
    <w:rsid w:val="00C12462"/>
    <w:rsid w:val="00C14374"/>
    <w:rsid w:val="00C213EE"/>
    <w:rsid w:val="00C22C45"/>
    <w:rsid w:val="00C35AF0"/>
    <w:rsid w:val="00C43844"/>
    <w:rsid w:val="00C50F1C"/>
    <w:rsid w:val="00C65284"/>
    <w:rsid w:val="00C7148A"/>
    <w:rsid w:val="00C71A2C"/>
    <w:rsid w:val="00C7690F"/>
    <w:rsid w:val="00C809E1"/>
    <w:rsid w:val="00C823E6"/>
    <w:rsid w:val="00C83F4A"/>
    <w:rsid w:val="00C85914"/>
    <w:rsid w:val="00CA0442"/>
    <w:rsid w:val="00CB0757"/>
    <w:rsid w:val="00CB1A57"/>
    <w:rsid w:val="00CB28EB"/>
    <w:rsid w:val="00CB434A"/>
    <w:rsid w:val="00CC732A"/>
    <w:rsid w:val="00CD439C"/>
    <w:rsid w:val="00CE3224"/>
    <w:rsid w:val="00CF5095"/>
    <w:rsid w:val="00D06D54"/>
    <w:rsid w:val="00D079FE"/>
    <w:rsid w:val="00D21DE7"/>
    <w:rsid w:val="00D23150"/>
    <w:rsid w:val="00D239B6"/>
    <w:rsid w:val="00D349B4"/>
    <w:rsid w:val="00D40457"/>
    <w:rsid w:val="00D512D0"/>
    <w:rsid w:val="00D536F9"/>
    <w:rsid w:val="00D5380D"/>
    <w:rsid w:val="00D57061"/>
    <w:rsid w:val="00D5761A"/>
    <w:rsid w:val="00D64DBC"/>
    <w:rsid w:val="00D658F9"/>
    <w:rsid w:val="00D66FBD"/>
    <w:rsid w:val="00D6709E"/>
    <w:rsid w:val="00D67E17"/>
    <w:rsid w:val="00D709B1"/>
    <w:rsid w:val="00D80183"/>
    <w:rsid w:val="00D81480"/>
    <w:rsid w:val="00D82304"/>
    <w:rsid w:val="00D82F40"/>
    <w:rsid w:val="00DA4A11"/>
    <w:rsid w:val="00DA6358"/>
    <w:rsid w:val="00DA7989"/>
    <w:rsid w:val="00DB4167"/>
    <w:rsid w:val="00DB54FC"/>
    <w:rsid w:val="00DC7AD1"/>
    <w:rsid w:val="00DD11BE"/>
    <w:rsid w:val="00DD5016"/>
    <w:rsid w:val="00DD5971"/>
    <w:rsid w:val="00DE3431"/>
    <w:rsid w:val="00DE4605"/>
    <w:rsid w:val="00DF16F0"/>
    <w:rsid w:val="00DF68F5"/>
    <w:rsid w:val="00E0265A"/>
    <w:rsid w:val="00E13747"/>
    <w:rsid w:val="00E16625"/>
    <w:rsid w:val="00E20AE6"/>
    <w:rsid w:val="00E247E2"/>
    <w:rsid w:val="00E30E9E"/>
    <w:rsid w:val="00E47E68"/>
    <w:rsid w:val="00E520F4"/>
    <w:rsid w:val="00E5725D"/>
    <w:rsid w:val="00E74B08"/>
    <w:rsid w:val="00E90234"/>
    <w:rsid w:val="00E910AC"/>
    <w:rsid w:val="00E916A8"/>
    <w:rsid w:val="00E95882"/>
    <w:rsid w:val="00E976A9"/>
    <w:rsid w:val="00EA0F08"/>
    <w:rsid w:val="00EA6878"/>
    <w:rsid w:val="00EB07D8"/>
    <w:rsid w:val="00EC26A0"/>
    <w:rsid w:val="00EC5215"/>
    <w:rsid w:val="00EC6BBD"/>
    <w:rsid w:val="00ED6DCE"/>
    <w:rsid w:val="00EE007B"/>
    <w:rsid w:val="00EE5C35"/>
    <w:rsid w:val="00EE72C4"/>
    <w:rsid w:val="00EF5081"/>
    <w:rsid w:val="00F01751"/>
    <w:rsid w:val="00F032B8"/>
    <w:rsid w:val="00F133CA"/>
    <w:rsid w:val="00F2104D"/>
    <w:rsid w:val="00F3021B"/>
    <w:rsid w:val="00F33EB2"/>
    <w:rsid w:val="00F36370"/>
    <w:rsid w:val="00F42B0C"/>
    <w:rsid w:val="00F42C92"/>
    <w:rsid w:val="00F43118"/>
    <w:rsid w:val="00F45035"/>
    <w:rsid w:val="00F5056C"/>
    <w:rsid w:val="00F518C9"/>
    <w:rsid w:val="00F5334F"/>
    <w:rsid w:val="00F64F73"/>
    <w:rsid w:val="00F70BFA"/>
    <w:rsid w:val="00F81BBC"/>
    <w:rsid w:val="00F97186"/>
    <w:rsid w:val="00F97D10"/>
    <w:rsid w:val="00FA1D24"/>
    <w:rsid w:val="00FA4251"/>
    <w:rsid w:val="00FB1155"/>
    <w:rsid w:val="00FC18F5"/>
    <w:rsid w:val="00FC1C28"/>
    <w:rsid w:val="00FC4D61"/>
    <w:rsid w:val="00FC4F90"/>
    <w:rsid w:val="00FD2BAF"/>
    <w:rsid w:val="00FD3F67"/>
    <w:rsid w:val="00FD569D"/>
    <w:rsid w:val="01C2A64D"/>
    <w:rsid w:val="034F6438"/>
    <w:rsid w:val="039B7A5D"/>
    <w:rsid w:val="03C45267"/>
    <w:rsid w:val="08F4AE07"/>
    <w:rsid w:val="091773EB"/>
    <w:rsid w:val="0CC1152A"/>
    <w:rsid w:val="0E9FE8AB"/>
    <w:rsid w:val="0FF256B0"/>
    <w:rsid w:val="119CF0F4"/>
    <w:rsid w:val="14C48292"/>
    <w:rsid w:val="1558FF89"/>
    <w:rsid w:val="157F001A"/>
    <w:rsid w:val="16D1CA34"/>
    <w:rsid w:val="175C6379"/>
    <w:rsid w:val="17E756E3"/>
    <w:rsid w:val="180FA373"/>
    <w:rsid w:val="18657201"/>
    <w:rsid w:val="19718C32"/>
    <w:rsid w:val="19E3D68E"/>
    <w:rsid w:val="1AD378C2"/>
    <w:rsid w:val="1D36D887"/>
    <w:rsid w:val="1DC9B763"/>
    <w:rsid w:val="1F79BD4B"/>
    <w:rsid w:val="1F9C569A"/>
    <w:rsid w:val="1FBE6A5D"/>
    <w:rsid w:val="1FE36A20"/>
    <w:rsid w:val="21BA3242"/>
    <w:rsid w:val="22B1CF2F"/>
    <w:rsid w:val="22B6FA27"/>
    <w:rsid w:val="234896F4"/>
    <w:rsid w:val="24193BFF"/>
    <w:rsid w:val="24569EFF"/>
    <w:rsid w:val="25AFE245"/>
    <w:rsid w:val="25EA0C93"/>
    <w:rsid w:val="2AE72FEF"/>
    <w:rsid w:val="2CD0F98F"/>
    <w:rsid w:val="2D3E4ACF"/>
    <w:rsid w:val="301ED9DA"/>
    <w:rsid w:val="30B99D78"/>
    <w:rsid w:val="32BCDF45"/>
    <w:rsid w:val="33C399E2"/>
    <w:rsid w:val="37B9EA0F"/>
    <w:rsid w:val="3A290EB3"/>
    <w:rsid w:val="3A2FE03B"/>
    <w:rsid w:val="3C46CABF"/>
    <w:rsid w:val="3D99ECBE"/>
    <w:rsid w:val="3DA3F9CB"/>
    <w:rsid w:val="3DF0036B"/>
    <w:rsid w:val="3EA2D120"/>
    <w:rsid w:val="3FC08B0C"/>
    <w:rsid w:val="430C341B"/>
    <w:rsid w:val="4463807A"/>
    <w:rsid w:val="459E9198"/>
    <w:rsid w:val="46F72CC1"/>
    <w:rsid w:val="46FDFF3E"/>
    <w:rsid w:val="4731B178"/>
    <w:rsid w:val="48D68020"/>
    <w:rsid w:val="4AE0292A"/>
    <w:rsid w:val="4BA51E09"/>
    <w:rsid w:val="4C0AC9AD"/>
    <w:rsid w:val="4E61DEE8"/>
    <w:rsid w:val="4F76D0EE"/>
    <w:rsid w:val="4FA846A8"/>
    <w:rsid w:val="4FF1EB13"/>
    <w:rsid w:val="517DA599"/>
    <w:rsid w:val="52AFF1FA"/>
    <w:rsid w:val="537D726C"/>
    <w:rsid w:val="53B45470"/>
    <w:rsid w:val="5438AF49"/>
    <w:rsid w:val="5793B960"/>
    <w:rsid w:val="579D7C33"/>
    <w:rsid w:val="593071F6"/>
    <w:rsid w:val="5E3464EF"/>
    <w:rsid w:val="5E8B204E"/>
    <w:rsid w:val="5FAD5ED8"/>
    <w:rsid w:val="60153C10"/>
    <w:rsid w:val="607D837F"/>
    <w:rsid w:val="60878520"/>
    <w:rsid w:val="61049FD5"/>
    <w:rsid w:val="6308B271"/>
    <w:rsid w:val="647C4AD3"/>
    <w:rsid w:val="661FEFC9"/>
    <w:rsid w:val="6700F3D9"/>
    <w:rsid w:val="67EA1DAE"/>
    <w:rsid w:val="691B20AE"/>
    <w:rsid w:val="6A782060"/>
    <w:rsid w:val="6ABDD4CC"/>
    <w:rsid w:val="6B52CDCF"/>
    <w:rsid w:val="6B53707A"/>
    <w:rsid w:val="6D48916C"/>
    <w:rsid w:val="6DA9B942"/>
    <w:rsid w:val="6DCACB98"/>
    <w:rsid w:val="6DFFC19A"/>
    <w:rsid w:val="6E3B87B2"/>
    <w:rsid w:val="6F74E153"/>
    <w:rsid w:val="6F8D62E6"/>
    <w:rsid w:val="6FCF154C"/>
    <w:rsid w:val="711E9DEE"/>
    <w:rsid w:val="718CA2AC"/>
    <w:rsid w:val="7294B81E"/>
    <w:rsid w:val="76B94A82"/>
    <w:rsid w:val="788638C6"/>
    <w:rsid w:val="78F2614A"/>
    <w:rsid w:val="793F206B"/>
    <w:rsid w:val="79523A1D"/>
    <w:rsid w:val="7C3345A6"/>
    <w:rsid w:val="7CF15C69"/>
    <w:rsid w:val="7CF33DCE"/>
    <w:rsid w:val="7DDCAD9A"/>
    <w:rsid w:val="7E482B4D"/>
    <w:rsid w:val="7F49F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ee6e7b"/>
    </o:shapedefaults>
    <o:shapelayout v:ext="edit">
      <o:idmap v:ext="edit" data="2"/>
    </o:shapelayout>
  </w:shapeDefaults>
  <w:decimalSymbol w:val="."/>
  <w:listSeparator w:val=","/>
  <w14:docId w14:val="7B7F0DB8"/>
  <w15:docId w15:val="{43940A97-E8F1-4A90-95F1-1683B02F7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Text"/>
    <w:qFormat/>
    <w:rsid w:val="00D80183"/>
    <w:rPr>
      <w:rFonts w:ascii="Space Grotesk" w:hAnsi="Space Grotesk"/>
    </w:rPr>
  </w:style>
  <w:style w:type="paragraph" w:styleId="Heading1">
    <w:name w:val="heading 1"/>
    <w:aliases w:val="Title 1"/>
    <w:basedOn w:val="Normal"/>
    <w:next w:val="Normal"/>
    <w:link w:val="Heading1Char"/>
    <w:uiPriority w:val="9"/>
    <w:qFormat/>
    <w:rsid w:val="00D80183"/>
    <w:pPr>
      <w:keepNext/>
      <w:keepLines/>
      <w:spacing w:before="400" w:after="120"/>
      <w:outlineLvl w:val="0"/>
    </w:pPr>
    <w:rPr>
      <w:b/>
      <w:color w:val="8A2A7B"/>
      <w:sz w:val="32"/>
      <w:szCs w:val="40"/>
    </w:rPr>
  </w:style>
  <w:style w:type="paragraph" w:styleId="Heading2">
    <w:name w:val="heading 2"/>
    <w:aliases w:val="Title 2"/>
    <w:basedOn w:val="Normal"/>
    <w:next w:val="Normal"/>
    <w:link w:val="Heading2Char"/>
    <w:uiPriority w:val="9"/>
    <w:unhideWhenUsed/>
    <w:qFormat/>
    <w:rsid w:val="00942B0A"/>
    <w:pPr>
      <w:keepNext/>
      <w:keepLines/>
      <w:spacing w:before="360" w:after="120"/>
      <w:ind w:left="720"/>
      <w:outlineLvl w:val="1"/>
    </w:pPr>
    <w:rPr>
      <w:b/>
      <w:sz w:val="28"/>
      <w:szCs w:val="32"/>
    </w:rPr>
  </w:style>
  <w:style w:type="paragraph" w:styleId="Heading3">
    <w:name w:val="heading 3"/>
    <w:aliases w:val="Title 3"/>
    <w:basedOn w:val="Normal"/>
    <w:next w:val="Normal"/>
    <w:link w:val="Heading3Char"/>
    <w:uiPriority w:val="9"/>
    <w:unhideWhenUsed/>
    <w:qFormat/>
    <w:rsid w:val="00942B0A"/>
    <w:pPr>
      <w:keepNext/>
      <w:keepLines/>
      <w:spacing w:before="320" w:after="80"/>
      <w:ind w:left="720"/>
      <w:outlineLvl w:val="2"/>
    </w:pPr>
    <w:rPr>
      <w:b/>
      <w:color w:val="434343"/>
      <w:sz w:val="24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57E7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57E7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57E7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Footer">
    <w:name w:val="footer"/>
    <w:basedOn w:val="Normal"/>
    <w:link w:val="FooterChar"/>
    <w:uiPriority w:val="99"/>
    <w:unhideWhenUsed/>
    <w:rsid w:val="00CB434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434A"/>
  </w:style>
  <w:style w:type="paragraph" w:styleId="Header">
    <w:name w:val="header"/>
    <w:basedOn w:val="Normal"/>
    <w:link w:val="HeaderChar"/>
    <w:uiPriority w:val="99"/>
    <w:semiHidden/>
    <w:unhideWhenUsed/>
    <w:rsid w:val="00AF0905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F0905"/>
  </w:style>
  <w:style w:type="character" w:styleId="CommentReference">
    <w:name w:val="annotation reference"/>
    <w:basedOn w:val="DefaultParagraphFont"/>
    <w:uiPriority w:val="99"/>
    <w:semiHidden/>
    <w:unhideWhenUsed/>
    <w:rsid w:val="006F1C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1C0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1C0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C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1C0E"/>
    <w:rPr>
      <w:b/>
      <w:bCs/>
      <w:sz w:val="20"/>
      <w:szCs w:val="20"/>
    </w:rPr>
  </w:style>
  <w:style w:type="paragraph" w:styleId="NoSpacing">
    <w:name w:val="No Spacing"/>
    <w:link w:val="NoSpacingChar"/>
    <w:uiPriority w:val="1"/>
    <w:qFormat/>
    <w:rsid w:val="00FC18F5"/>
    <w:pPr>
      <w:spacing w:line="240" w:lineRule="auto"/>
    </w:pPr>
    <w:rPr>
      <w:rFonts w:asciiTheme="minorHAnsi" w:eastAsiaTheme="minorEastAsia" w:hAnsiTheme="minorHAnsi" w:cstheme="minorBidi"/>
      <w:lang w:val="en-GB" w:eastAsia="en-GB"/>
    </w:rPr>
  </w:style>
  <w:style w:type="character" w:customStyle="1" w:styleId="NoSpacingChar">
    <w:name w:val="No Spacing Char"/>
    <w:basedOn w:val="DefaultParagraphFont"/>
    <w:link w:val="NoSpacing"/>
    <w:uiPriority w:val="1"/>
    <w:rsid w:val="00FC18F5"/>
    <w:rPr>
      <w:rFonts w:asciiTheme="minorHAnsi" w:eastAsiaTheme="minorEastAsia" w:hAnsiTheme="minorHAnsi" w:cstheme="minorBidi"/>
      <w:lang w:val="en-GB" w:eastAsia="en-GB"/>
    </w:rPr>
  </w:style>
  <w:style w:type="paragraph" w:styleId="Revision">
    <w:name w:val="Revision"/>
    <w:hidden/>
    <w:uiPriority w:val="99"/>
    <w:semiHidden/>
    <w:rsid w:val="00EB07D8"/>
    <w:pPr>
      <w:spacing w:line="240" w:lineRule="auto"/>
    </w:pPr>
  </w:style>
  <w:style w:type="character" w:styleId="Hyperlink">
    <w:name w:val="Hyperlink"/>
    <w:basedOn w:val="DefaultParagraphFont"/>
    <w:uiPriority w:val="99"/>
    <w:unhideWhenUsed/>
    <w:qFormat/>
    <w:rsid w:val="00846A7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46A7F"/>
    <w:rPr>
      <w:color w:val="605E5C"/>
      <w:shd w:val="clear" w:color="auto" w:fill="E1DFDD"/>
    </w:rPr>
  </w:style>
  <w:style w:type="table" w:styleId="TableGrid">
    <w:name w:val="Table Grid"/>
    <w:aliases w:val="BASE TABLA"/>
    <w:basedOn w:val="TableNormal"/>
    <w:uiPriority w:val="39"/>
    <w:rsid w:val="00331B60"/>
    <w:pPr>
      <w:spacing w:before="160" w:after="160" w:line="240" w:lineRule="auto"/>
      <w:jc w:val="center"/>
    </w:pPr>
    <w:rPr>
      <w:rFonts w:asciiTheme="minorHAnsi" w:eastAsiaTheme="minorHAnsi" w:hAnsiTheme="minorHAnsi" w:cstheme="minorBidi"/>
      <w:lang w:val="es-ES_tradnl"/>
    </w:rPr>
    <w:tblPr>
      <w:tblStyleRowBandSize w:val="1"/>
      <w:jc w:val="center"/>
      <w:tblBorders>
        <w:top w:val="single" w:sz="18" w:space="0" w:color="FFFFFF" w:themeColor="background1"/>
        <w:left w:val="single" w:sz="18" w:space="0" w:color="FFFFFF" w:themeColor="background1"/>
        <w:bottom w:val="single" w:sz="18" w:space="0" w:color="FFFFFF" w:themeColor="background1"/>
        <w:right w:val="single" w:sz="18" w:space="0" w:color="FFFFFF" w:themeColor="background1"/>
        <w:insideH w:val="single" w:sz="18" w:space="0" w:color="FFFFFF" w:themeColor="background1"/>
        <w:insideV w:val="single" w:sz="18" w:space="0" w:color="FFFFFF" w:themeColor="background1"/>
      </w:tblBorders>
    </w:tblPr>
    <w:trPr>
      <w:jc w:val="center"/>
    </w:trPr>
    <w:tcPr>
      <w:vAlign w:val="center"/>
    </w:tcPr>
    <w:tblStylePr w:type="firstRow">
      <w:rPr>
        <w:b/>
        <w:color w:val="FFFFFF" w:themeColor="background1"/>
      </w:rPr>
      <w:tblPr/>
      <w:tcPr>
        <w:shd w:val="clear" w:color="auto" w:fill="860E4F"/>
      </w:tcPr>
    </w:tblStylePr>
    <w:tblStylePr w:type="firstCol">
      <w:rPr>
        <w:b/>
      </w:rPr>
      <w:tblPr/>
      <w:tcPr>
        <w:shd w:val="clear" w:color="auto" w:fill="860E4F"/>
      </w:tcPr>
    </w:tblStylePr>
    <w:tblStylePr w:type="lastCol">
      <w:pPr>
        <w:jc w:val="center"/>
      </w:pPr>
      <w:tblPr/>
      <w:tcPr>
        <w:vAlign w:val="center"/>
      </w:tcPr>
    </w:tblStylePr>
    <w:tblStylePr w:type="band1Horz">
      <w:tblPr/>
      <w:tcPr>
        <w:shd w:val="clear" w:color="auto" w:fill="FFE1F1"/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</w:style>
  <w:style w:type="paragraph" w:customStyle="1" w:styleId="BASE">
    <w:name w:val="BASE"/>
    <w:basedOn w:val="NormalWeb"/>
    <w:link w:val="BASECar"/>
    <w:qFormat/>
    <w:rsid w:val="00331B60"/>
    <w:pPr>
      <w:spacing w:after="160" w:line="240" w:lineRule="auto"/>
      <w:jc w:val="both"/>
    </w:pPr>
    <w:rPr>
      <w:rFonts w:asciiTheme="minorHAnsi" w:eastAsia="Times New Roman" w:hAnsiTheme="minorHAnsi" w:cstheme="minorHAnsi"/>
      <w:lang w:val="en-GB" w:eastAsia="es-ES_tradnl"/>
    </w:rPr>
  </w:style>
  <w:style w:type="character" w:customStyle="1" w:styleId="BASECar">
    <w:name w:val="BASE Car"/>
    <w:basedOn w:val="DefaultParagraphFont"/>
    <w:link w:val="BASE"/>
    <w:rsid w:val="00331B60"/>
    <w:rPr>
      <w:rFonts w:asciiTheme="minorHAnsi" w:eastAsia="Times New Roman" w:hAnsiTheme="minorHAnsi" w:cstheme="minorHAnsi"/>
      <w:sz w:val="24"/>
      <w:szCs w:val="24"/>
      <w:lang w:val="en-GB" w:eastAsia="es-ES_tradnl"/>
    </w:rPr>
  </w:style>
  <w:style w:type="paragraph" w:styleId="NormalWeb">
    <w:name w:val="Normal (Web)"/>
    <w:basedOn w:val="Normal"/>
    <w:uiPriority w:val="99"/>
    <w:unhideWhenUsed/>
    <w:rsid w:val="00331B60"/>
    <w:rPr>
      <w:rFonts w:ascii="Times New Roman" w:hAnsi="Times New Roman" w:cs="Times New Roman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673EC9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val="en-GB" w:eastAsia="en-GB"/>
    </w:rPr>
  </w:style>
  <w:style w:type="paragraph" w:styleId="TOC1">
    <w:name w:val="toc 1"/>
    <w:basedOn w:val="Normal"/>
    <w:next w:val="Normal"/>
    <w:autoRedefine/>
    <w:uiPriority w:val="39"/>
    <w:unhideWhenUsed/>
    <w:rsid w:val="00673E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73E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673EC9"/>
    <w:pPr>
      <w:spacing w:after="100"/>
      <w:ind w:left="440"/>
    </w:pPr>
  </w:style>
  <w:style w:type="paragraph" w:customStyle="1" w:styleId="Tables">
    <w:name w:val="Tables"/>
    <w:basedOn w:val="Normal"/>
    <w:link w:val="TablesCarter"/>
    <w:qFormat/>
    <w:rsid w:val="00FD569D"/>
    <w:rPr>
      <w:bCs/>
      <w:sz w:val="18"/>
      <w:szCs w:val="18"/>
      <w:lang w:val="en-US"/>
    </w:rPr>
  </w:style>
  <w:style w:type="character" w:customStyle="1" w:styleId="TablesCarter">
    <w:name w:val="Tables Caráter"/>
    <w:basedOn w:val="DefaultParagraphFont"/>
    <w:link w:val="Tables"/>
    <w:rsid w:val="00FD569D"/>
    <w:rPr>
      <w:rFonts w:ascii="Space Grotesk" w:hAnsi="Space Grotesk"/>
      <w:bCs/>
      <w:sz w:val="18"/>
      <w:szCs w:val="18"/>
      <w:lang w:val="en-US"/>
    </w:rPr>
  </w:style>
  <w:style w:type="paragraph" w:customStyle="1" w:styleId="Figures">
    <w:name w:val="Figures"/>
    <w:basedOn w:val="Normal"/>
    <w:link w:val="FiguresCarter"/>
    <w:qFormat/>
    <w:rsid w:val="00FD569D"/>
    <w:rPr>
      <w:bCs/>
      <w:sz w:val="18"/>
      <w:szCs w:val="18"/>
      <w:lang w:val="en-US"/>
    </w:rPr>
  </w:style>
  <w:style w:type="character" w:customStyle="1" w:styleId="FiguresCarter">
    <w:name w:val="Figures Caráter"/>
    <w:basedOn w:val="DefaultParagraphFont"/>
    <w:link w:val="Figures"/>
    <w:rsid w:val="00FD569D"/>
    <w:rPr>
      <w:rFonts w:ascii="Space Grotesk" w:hAnsi="Space Grotesk"/>
      <w:bCs/>
      <w:sz w:val="18"/>
      <w:szCs w:val="18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57E76"/>
    <w:rPr>
      <w:rFonts w:ascii="Space Grotesk" w:eastAsiaTheme="majorEastAsia" w:hAnsi="Space Grotesk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57E76"/>
    <w:rPr>
      <w:rFonts w:ascii="Space Grotesk" w:eastAsiaTheme="majorEastAsia" w:hAnsi="Space Grotesk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57E76"/>
    <w:rPr>
      <w:rFonts w:ascii="Space Grotesk" w:eastAsiaTheme="majorEastAsia" w:hAnsi="Space Grotesk" w:cstheme="majorBidi"/>
      <w:color w:val="272727" w:themeColor="text1" w:themeTint="D8"/>
    </w:rPr>
  </w:style>
  <w:style w:type="character" w:customStyle="1" w:styleId="Heading1Char">
    <w:name w:val="Heading 1 Char"/>
    <w:aliases w:val="Title 1 Char"/>
    <w:basedOn w:val="DefaultParagraphFont"/>
    <w:link w:val="Heading1"/>
    <w:uiPriority w:val="9"/>
    <w:rsid w:val="00157E76"/>
    <w:rPr>
      <w:rFonts w:ascii="Space Grotesk" w:hAnsi="Space Grotesk"/>
      <w:b/>
      <w:color w:val="8A2A7B"/>
      <w:sz w:val="32"/>
      <w:szCs w:val="40"/>
    </w:rPr>
  </w:style>
  <w:style w:type="character" w:customStyle="1" w:styleId="Heading2Char">
    <w:name w:val="Heading 2 Char"/>
    <w:aliases w:val="Title 2 Char"/>
    <w:basedOn w:val="DefaultParagraphFont"/>
    <w:link w:val="Heading2"/>
    <w:uiPriority w:val="9"/>
    <w:rsid w:val="00157E76"/>
    <w:rPr>
      <w:rFonts w:ascii="Space Grotesk" w:hAnsi="Space Grotesk"/>
      <w:b/>
      <w:sz w:val="28"/>
      <w:szCs w:val="32"/>
    </w:rPr>
  </w:style>
  <w:style w:type="character" w:customStyle="1" w:styleId="Heading3Char">
    <w:name w:val="Heading 3 Char"/>
    <w:aliases w:val="Title 3 Char"/>
    <w:basedOn w:val="DefaultParagraphFont"/>
    <w:link w:val="Heading3"/>
    <w:uiPriority w:val="9"/>
    <w:rsid w:val="00157E76"/>
    <w:rPr>
      <w:rFonts w:ascii="Space Grotesk" w:hAnsi="Space Grotesk"/>
      <w:b/>
      <w:color w:val="434343"/>
      <w:sz w:val="24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57E76"/>
    <w:rPr>
      <w:rFonts w:ascii="Space Grotesk" w:hAnsi="Space Grotesk"/>
      <w:color w:val="666666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57E76"/>
    <w:rPr>
      <w:rFonts w:ascii="Space Grotesk" w:hAnsi="Space Grotesk"/>
      <w:color w:val="66666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57E76"/>
    <w:rPr>
      <w:rFonts w:ascii="Space Grotesk" w:hAnsi="Space Grotesk"/>
      <w:i/>
      <w:color w:val="666666"/>
    </w:rPr>
  </w:style>
  <w:style w:type="character" w:customStyle="1" w:styleId="TitleChar">
    <w:name w:val="Title Char"/>
    <w:basedOn w:val="DefaultParagraphFont"/>
    <w:link w:val="Title"/>
    <w:uiPriority w:val="10"/>
    <w:rsid w:val="00157E76"/>
    <w:rPr>
      <w:rFonts w:ascii="Space Grotesk" w:hAnsi="Space Grotesk"/>
      <w:sz w:val="52"/>
      <w:szCs w:val="52"/>
    </w:rPr>
  </w:style>
  <w:style w:type="character" w:customStyle="1" w:styleId="SubtitleChar">
    <w:name w:val="Subtitle Char"/>
    <w:basedOn w:val="DefaultParagraphFont"/>
    <w:link w:val="Subtitle"/>
    <w:uiPriority w:val="11"/>
    <w:rsid w:val="00157E76"/>
    <w:rPr>
      <w:rFonts w:ascii="Space Grotesk" w:hAnsi="Space Grotesk"/>
      <w:color w:val="666666"/>
      <w:sz w:val="30"/>
      <w:szCs w:val="30"/>
    </w:rPr>
  </w:style>
  <w:style w:type="paragraph" w:styleId="Quote">
    <w:name w:val="Quote"/>
    <w:basedOn w:val="Normal"/>
    <w:next w:val="Normal"/>
    <w:link w:val="QuoteChar"/>
    <w:uiPriority w:val="29"/>
    <w:qFormat/>
    <w:rsid w:val="00157E7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57E76"/>
    <w:rPr>
      <w:rFonts w:ascii="Space Grotesk" w:hAnsi="Space Grotesk"/>
      <w:i/>
      <w:iCs/>
      <w:color w:val="404040" w:themeColor="text1" w:themeTint="BF"/>
    </w:rPr>
  </w:style>
  <w:style w:type="paragraph" w:styleId="ListParagraph">
    <w:name w:val="List Paragraph"/>
    <w:aliases w:val="Bullet OFM"/>
    <w:basedOn w:val="Normal"/>
    <w:link w:val="ListParagraphChar"/>
    <w:uiPriority w:val="34"/>
    <w:qFormat/>
    <w:rsid w:val="00157E7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57E76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57E76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57E76"/>
    <w:rPr>
      <w:rFonts w:ascii="Space Grotesk" w:hAnsi="Space Grotesk"/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57E76"/>
    <w:rPr>
      <w:b/>
      <w:bCs/>
      <w:smallCaps/>
      <w:color w:val="365F91" w:themeColor="accent1" w:themeShade="BF"/>
      <w:spacing w:val="5"/>
    </w:rPr>
  </w:style>
  <w:style w:type="character" w:customStyle="1" w:styleId="ListParagraphChar">
    <w:name w:val="List Paragraph Char"/>
    <w:aliases w:val="Bullet OFM Char"/>
    <w:link w:val="ListParagraph"/>
    <w:uiPriority w:val="34"/>
    <w:rsid w:val="00157E76"/>
    <w:rPr>
      <w:rFonts w:ascii="Space Grotesk" w:hAnsi="Space Grotesk"/>
    </w:rPr>
  </w:style>
  <w:style w:type="paragraph" w:customStyle="1" w:styleId="Default">
    <w:name w:val="Default"/>
    <w:rsid w:val="00157E7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  <w:lang w:val="en-GB" w:eastAsia="de-DE"/>
    </w:rPr>
  </w:style>
  <w:style w:type="table" w:styleId="ListTable3-Accent1">
    <w:name w:val="List Table 3 Accent 1"/>
    <w:basedOn w:val="TableNormal"/>
    <w:uiPriority w:val="48"/>
    <w:rsid w:val="00157E76"/>
    <w:pPr>
      <w:spacing w:line="240" w:lineRule="auto"/>
    </w:pPr>
    <w:rPr>
      <w:rFonts w:asciiTheme="minorHAnsi" w:eastAsia="Times New Roman" w:hAnsiTheme="minorHAnsi" w:cs="Times New Roman"/>
      <w:lang w:val="de-DE" w:eastAsia="de-DE"/>
    </w:r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157E76"/>
    <w:pPr>
      <w:spacing w:line="240" w:lineRule="auto"/>
      <w:jc w:val="both"/>
    </w:pPr>
    <w:rPr>
      <w:rFonts w:ascii="Calibri" w:eastAsia="Times New Roman" w:hAnsi="Calibri" w:cs="Times New Roman"/>
      <w:sz w:val="20"/>
      <w:szCs w:val="20"/>
      <w:lang w:val="en-GB" w:eastAsia="de-DE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57E76"/>
    <w:rPr>
      <w:rFonts w:ascii="Calibri" w:eastAsia="Times New Roman" w:hAnsi="Calibri" w:cs="Times New Roman"/>
      <w:sz w:val="20"/>
      <w:szCs w:val="20"/>
      <w:lang w:val="en-GB" w:eastAsia="de-DE"/>
    </w:rPr>
  </w:style>
  <w:style w:type="character" w:styleId="FootnoteReference">
    <w:name w:val="footnote reference"/>
    <w:basedOn w:val="DefaultParagraphFont"/>
    <w:uiPriority w:val="99"/>
    <w:semiHidden/>
    <w:unhideWhenUsed/>
    <w:rsid w:val="00157E76"/>
    <w:rPr>
      <w:vertAlign w:val="superscript"/>
    </w:rPr>
  </w:style>
  <w:style w:type="paragraph" w:styleId="BodyText">
    <w:name w:val="Body Text"/>
    <w:basedOn w:val="Normal"/>
    <w:link w:val="BodyTextChar"/>
    <w:uiPriority w:val="1"/>
    <w:qFormat/>
    <w:rsid w:val="00157E76"/>
    <w:pPr>
      <w:widowControl w:val="0"/>
      <w:ind w:right="2"/>
      <w:jc w:val="both"/>
    </w:pPr>
    <w:rPr>
      <w:rFonts w:asciiTheme="minorHAnsi" w:eastAsia="Times New Roman" w:hAnsiTheme="minorHAnsi" w:cstheme="minorHAnsi"/>
      <w:spacing w:val="-1"/>
      <w:w w:val="105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57E76"/>
    <w:rPr>
      <w:rFonts w:asciiTheme="minorHAnsi" w:eastAsia="Times New Roman" w:hAnsiTheme="minorHAnsi" w:cstheme="minorHAnsi"/>
      <w:spacing w:val="-1"/>
      <w:w w:val="105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157E76"/>
    <w:rPr>
      <w:b/>
      <w:bCs/>
    </w:rPr>
  </w:style>
  <w:style w:type="paragraph" w:customStyle="1" w:styleId="ListNr2">
    <w:name w:val="List Nr. 2"/>
    <w:basedOn w:val="Normal"/>
    <w:qFormat/>
    <w:rsid w:val="00157E76"/>
    <w:pPr>
      <w:numPr>
        <w:ilvl w:val="1"/>
        <w:numId w:val="6"/>
      </w:numPr>
      <w:spacing w:before="120" w:after="160"/>
      <w:ind w:left="1248" w:hanging="284"/>
      <w:jc w:val="both"/>
    </w:pPr>
    <w:rPr>
      <w:rFonts w:ascii="Calibri" w:eastAsia="Times New Roman" w:hAnsi="Calibri" w:cs="Times New Roman"/>
      <w:lang w:val="en-GB" w:eastAsia="de-DE"/>
    </w:rPr>
  </w:style>
  <w:style w:type="paragraph" w:customStyle="1" w:styleId="ListNr3">
    <w:name w:val="List Nr. 3"/>
    <w:basedOn w:val="Normal"/>
    <w:qFormat/>
    <w:rsid w:val="00157E76"/>
    <w:pPr>
      <w:numPr>
        <w:ilvl w:val="2"/>
        <w:numId w:val="6"/>
      </w:numPr>
      <w:spacing w:before="120" w:after="160"/>
      <w:ind w:left="2382" w:hanging="624"/>
      <w:jc w:val="both"/>
    </w:pPr>
    <w:rPr>
      <w:rFonts w:ascii="Calibri" w:eastAsia="Times New Roman" w:hAnsi="Calibri" w:cs="Times New Roman"/>
      <w:lang w:val="en-US" w:eastAsia="de-DE"/>
    </w:rPr>
  </w:style>
  <w:style w:type="character" w:styleId="Mention">
    <w:name w:val="Mention"/>
    <w:basedOn w:val="DefaultParagraphFont"/>
    <w:uiPriority w:val="99"/>
    <w:unhideWhenUsed/>
    <w:rsid w:val="00157E76"/>
    <w:rPr>
      <w:color w:val="2B579A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57E76"/>
    <w:rPr>
      <w:color w:val="800080" w:themeColor="followedHyperlink"/>
      <w:u w:val="single"/>
    </w:rPr>
  </w:style>
  <w:style w:type="character" w:customStyle="1" w:styleId="normaltextrun">
    <w:name w:val="normaltextrun"/>
    <w:basedOn w:val="DefaultParagraphFont"/>
    <w:rsid w:val="00157E76"/>
  </w:style>
  <w:style w:type="paragraph" w:styleId="Caption">
    <w:name w:val="caption"/>
    <w:basedOn w:val="Normal"/>
    <w:next w:val="Normal"/>
    <w:uiPriority w:val="35"/>
    <w:unhideWhenUsed/>
    <w:qFormat/>
    <w:rsid w:val="000701D0"/>
    <w:pPr>
      <w:spacing w:after="200"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34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9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0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4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2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44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7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860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75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35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350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745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9467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461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8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6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38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18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5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7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21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378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27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470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025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523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438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3808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97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72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23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0353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9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108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581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02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02111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771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09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2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220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41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50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4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898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6591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894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4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ur-lex.europa.eu/legal%20content/EN/ALL/?uri=CELEX:32018R1046&amp;qid=1535046024012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36C2BFAE1A56C4897E44C6D141B9D35" ma:contentTypeVersion="21" ma:contentTypeDescription="Create a new document." ma:contentTypeScope="" ma:versionID="a9de53d31efd8affc0b3454843c5d638">
  <xsd:schema xmlns:xsd="http://www.w3.org/2001/XMLSchema" xmlns:xs="http://www.w3.org/2001/XMLSchema" xmlns:p="http://schemas.microsoft.com/office/2006/metadata/properties" xmlns:ns2="11c01492-c68d-480e-a331-0b4eabc714c6" xmlns:ns3="f9d0ff78-ad50-47ed-a3e4-915e0f250224" targetNamespace="http://schemas.microsoft.com/office/2006/metadata/properties" ma:root="true" ma:fieldsID="d4aa37f780426c2cd7218be099f210ed" ns2:_="" ns3:_="">
    <xsd:import namespace="11c01492-c68d-480e-a331-0b4eabc714c6"/>
    <xsd:import namespace="f9d0ff78-ad50-47ed-a3e4-915e0f2502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Imag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c01492-c68d-480e-a331-0b4eabc714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33c03a4-c9df-4f0e-bd2f-4f61b797a9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6" nillable="true" ma:displayName="Sign-off status" ma:internalName="Sign_x002d_off_x0020_status">
      <xsd:simpleType>
        <xsd:restriction base="dms:Text"/>
      </xsd:simpleType>
    </xsd:element>
    <xsd:element name="Image" ma:index="27" nillable="true" ma:displayName="Image" ma:format="Thumbnail" ma:internalName="Image">
      <xsd:simpleType>
        <xsd:restriction base="dms:Unknown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d0ff78-ad50-47ed-a3e4-915e0f25022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52dc1b7-c2a8-4a4e-81ec-076250581511}" ma:internalName="TaxCatchAll" ma:showField="CatchAllData" ma:web="f9d0ff78-ad50-47ed-a3e4-915e0f2502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c01492-c68d-480e-a331-0b4eabc714c6">
      <Terms xmlns="http://schemas.microsoft.com/office/infopath/2007/PartnerControls"/>
    </lcf76f155ced4ddcb4097134ff3c332f>
    <TaxCatchAll xmlns="f9d0ff78-ad50-47ed-a3e4-915e0f250224" xsi:nil="true"/>
    <Image xmlns="11c01492-c68d-480e-a331-0b4eabc714c6" xsi:nil="true"/>
    <_Flow_SignoffStatus xmlns="11c01492-c68d-480e-a331-0b4eabc714c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A20A67-61B8-439B-B170-51CE387E4E5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46947C-ADB9-4F40-B3B6-AEB35D67D93F}"/>
</file>

<file path=customXml/itemProps3.xml><?xml version="1.0" encoding="utf-8"?>
<ds:datastoreItem xmlns:ds="http://schemas.openxmlformats.org/officeDocument/2006/customXml" ds:itemID="{9677F4D7-45AB-4893-9B20-79CE6FAAA114}">
  <ds:schemaRefs>
    <ds:schemaRef ds:uri="http://schemas.microsoft.com/office/2006/metadata/properties"/>
    <ds:schemaRef ds:uri="http://schemas.microsoft.com/office/infopath/2007/PartnerControls"/>
    <ds:schemaRef ds:uri="11c01492-c68d-480e-a331-0b4eabc714c6"/>
    <ds:schemaRef ds:uri="f9d0ff78-ad50-47ed-a3e4-915e0f250224"/>
  </ds:schemaRefs>
</ds:datastoreItem>
</file>

<file path=customXml/itemProps4.xml><?xml version="1.0" encoding="utf-8"?>
<ds:datastoreItem xmlns:ds="http://schemas.openxmlformats.org/officeDocument/2006/customXml" ds:itemID="{F79CE86E-C877-45BC-B9F3-27AD9CBD66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521</Words>
  <Characters>3022</Characters>
  <Application>Microsoft Office Word</Application>
  <DocSecurity>0</DocSecurity>
  <Lines>97</Lines>
  <Paragraphs>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3481</CharactersWithSpaces>
  <SharedDoc>false</SharedDoc>
  <HLinks>
    <vt:vector size="282" baseType="variant">
      <vt:variant>
        <vt:i4>8061020</vt:i4>
      </vt:variant>
      <vt:variant>
        <vt:i4>282</vt:i4>
      </vt:variant>
      <vt:variant>
        <vt:i4>0</vt:i4>
      </vt:variant>
      <vt:variant>
        <vt:i4>5</vt:i4>
      </vt:variant>
      <vt:variant>
        <vt:lpwstr>mailto:cascadecall@vrhealthchampions.eu</vt:lpwstr>
      </vt:variant>
      <vt:variant>
        <vt:lpwstr/>
      </vt:variant>
      <vt:variant>
        <vt:i4>8061020</vt:i4>
      </vt:variant>
      <vt:variant>
        <vt:i4>279</vt:i4>
      </vt:variant>
      <vt:variant>
        <vt:i4>0</vt:i4>
      </vt:variant>
      <vt:variant>
        <vt:i4>5</vt:i4>
      </vt:variant>
      <vt:variant>
        <vt:lpwstr>mailto:cascadecall@vrhealthchampions.eu</vt:lpwstr>
      </vt:variant>
      <vt:variant>
        <vt:lpwstr/>
      </vt:variant>
      <vt:variant>
        <vt:i4>8061020</vt:i4>
      </vt:variant>
      <vt:variant>
        <vt:i4>258</vt:i4>
      </vt:variant>
      <vt:variant>
        <vt:i4>0</vt:i4>
      </vt:variant>
      <vt:variant>
        <vt:i4>5</vt:i4>
      </vt:variant>
      <vt:variant>
        <vt:lpwstr>mailto:cascadecall@vrhealthchampions.eu</vt:lpwstr>
      </vt:variant>
      <vt:variant>
        <vt:lpwstr/>
      </vt:variant>
      <vt:variant>
        <vt:i4>4325412</vt:i4>
      </vt:variant>
      <vt:variant>
        <vt:i4>255</vt:i4>
      </vt:variant>
      <vt:variant>
        <vt:i4>0</vt:i4>
      </vt:variant>
      <vt:variant>
        <vt:i4>5</vt:i4>
      </vt:variant>
      <vt:variant>
        <vt:lpwstr>https://single-market-economy.ec.europa.eu/smes/sme-definition_en</vt:lpwstr>
      </vt:variant>
      <vt:variant>
        <vt:lpwstr/>
      </vt:variant>
      <vt:variant>
        <vt:i4>1835069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_Toc194318991</vt:lpwstr>
      </vt:variant>
      <vt:variant>
        <vt:i4>1835069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_Toc194318990</vt:lpwstr>
      </vt:variant>
      <vt:variant>
        <vt:i4>1900605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_Toc194318989</vt:lpwstr>
      </vt:variant>
      <vt:variant>
        <vt:i4>1900605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_Toc194318988</vt:lpwstr>
      </vt:variant>
      <vt:variant>
        <vt:i4>1900605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_Toc194318987</vt:lpwstr>
      </vt:variant>
      <vt:variant>
        <vt:i4>1900605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_Toc194318986</vt:lpwstr>
      </vt:variant>
      <vt:variant>
        <vt:i4>1900605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_Toc194318985</vt:lpwstr>
      </vt:variant>
      <vt:variant>
        <vt:i4>1900605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_Toc194318984</vt:lpwstr>
      </vt:variant>
      <vt:variant>
        <vt:i4>1900605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_Toc194318983</vt:lpwstr>
      </vt:variant>
      <vt:variant>
        <vt:i4>1900605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_Toc194318982</vt:lpwstr>
      </vt:variant>
      <vt:variant>
        <vt:i4>1900605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_Toc194318981</vt:lpwstr>
      </vt:variant>
      <vt:variant>
        <vt:i4>1900605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_Toc194318980</vt:lpwstr>
      </vt:variant>
      <vt:variant>
        <vt:i4>1179709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_Toc194318979</vt:lpwstr>
      </vt:variant>
      <vt:variant>
        <vt:i4>1179709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_Toc194318978</vt:lpwstr>
      </vt:variant>
      <vt:variant>
        <vt:i4>1179709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_Toc194318977</vt:lpwstr>
      </vt:variant>
      <vt:variant>
        <vt:i4>1179709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_Toc194318976</vt:lpwstr>
      </vt:variant>
      <vt:variant>
        <vt:i4>1179709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_Toc194318975</vt:lpwstr>
      </vt:variant>
      <vt:variant>
        <vt:i4>1179709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_Toc194318974</vt:lpwstr>
      </vt:variant>
      <vt:variant>
        <vt:i4>1179709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_Toc194318973</vt:lpwstr>
      </vt:variant>
      <vt:variant>
        <vt:i4>1179709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_Toc194318972</vt:lpwstr>
      </vt:variant>
      <vt:variant>
        <vt:i4>1179709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_Toc194318971</vt:lpwstr>
      </vt:variant>
      <vt:variant>
        <vt:i4>1179709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_Toc194318970</vt:lpwstr>
      </vt:variant>
      <vt:variant>
        <vt:i4>1245245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_Toc194318969</vt:lpwstr>
      </vt:variant>
      <vt:variant>
        <vt:i4>1245245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_Toc194318968</vt:lpwstr>
      </vt:variant>
      <vt:variant>
        <vt:i4>1245245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_Toc194318967</vt:lpwstr>
      </vt:variant>
      <vt:variant>
        <vt:i4>1245245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_Toc194318966</vt:lpwstr>
      </vt:variant>
      <vt:variant>
        <vt:i4>1245245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_Toc194318965</vt:lpwstr>
      </vt:variant>
      <vt:variant>
        <vt:i4>1245245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_Toc194318964</vt:lpwstr>
      </vt:variant>
      <vt:variant>
        <vt:i4>1245245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_Toc194318963</vt:lpwstr>
      </vt:variant>
      <vt:variant>
        <vt:i4>1245245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_Toc194318962</vt:lpwstr>
      </vt:variant>
      <vt:variant>
        <vt:i4>1245245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_Toc194318961</vt:lpwstr>
      </vt:variant>
      <vt:variant>
        <vt:i4>1245245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_Toc194318960</vt:lpwstr>
      </vt:variant>
      <vt:variant>
        <vt:i4>1048637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_Toc194318959</vt:lpwstr>
      </vt:variant>
      <vt:variant>
        <vt:i4>1048637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_Toc194318958</vt:lpwstr>
      </vt:variant>
      <vt:variant>
        <vt:i4>1048637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_Toc194318957</vt:lpwstr>
      </vt:variant>
      <vt:variant>
        <vt:i4>1048637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_Toc194318956</vt:lpwstr>
      </vt:variant>
      <vt:variant>
        <vt:i4>1048637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_Toc194318955</vt:lpwstr>
      </vt:variant>
      <vt:variant>
        <vt:i4>1048637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_Toc194318954</vt:lpwstr>
      </vt:variant>
      <vt:variant>
        <vt:i4>1048637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_Toc194318953</vt:lpwstr>
      </vt:variant>
      <vt:variant>
        <vt:i4>1048637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_Toc194318952</vt:lpwstr>
      </vt:variant>
      <vt:variant>
        <vt:i4>1048637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_Toc194318951</vt:lpwstr>
      </vt:variant>
      <vt:variant>
        <vt:i4>1048637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_Toc194318950</vt:lpwstr>
      </vt:variant>
      <vt:variant>
        <vt:i4>327687</vt:i4>
      </vt:variant>
      <vt:variant>
        <vt:i4>0</vt:i4>
      </vt:variant>
      <vt:variant>
        <vt:i4>0</vt:i4>
      </vt:variant>
      <vt:variant>
        <vt:i4>5</vt:i4>
      </vt:variant>
      <vt:variant>
        <vt:lpwstr>https://eur-lex.europa.eu/legal-content/EN/TXT/PDF/?uri=CELEX:32018R1046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Puskar</dc:creator>
  <cp:keywords/>
  <cp:lastModifiedBy>Viola Keresztes</cp:lastModifiedBy>
  <cp:revision>13</cp:revision>
  <cp:lastPrinted>2025-03-31T11:23:00Z</cp:lastPrinted>
  <dcterms:created xsi:type="dcterms:W3CDTF">2025-04-04T12:29:00Z</dcterms:created>
  <dcterms:modified xsi:type="dcterms:W3CDTF">2025-04-09T07:39:00Z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4e47a6d4e3b504d1eedafbbc558b503434077f7047b62ec5528b74b6f2d60a3a</vt:lpwstr>
  </property>
  <property fmtid="{D5CDD505-2E9C-101B-9397-08002B2CF9AE}" pid="3" name="ContentTypeId">
    <vt:lpwstr>0x010100236C2BFAE1A56C4897E44C6D141B9D35</vt:lpwstr>
  </property>
  <property fmtid="{D5CDD505-2E9C-101B-9397-08002B2CF9AE}" pid="4" name="MediaServiceImageTags">
    <vt:lpwstr/>
  </property>
</Properties>
</file>